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CB32E" w14:textId="7B95B50C" w:rsidR="00667C2F" w:rsidRDefault="00667C2F" w:rsidP="00D037BC">
      <w:pPr>
        <w:pBdr>
          <w:top w:val="nil"/>
          <w:left w:val="nil"/>
          <w:bottom w:val="nil"/>
          <w:right w:val="nil"/>
          <w:between w:val="nil"/>
        </w:pBdr>
        <w:jc w:val="both"/>
        <w:rPr>
          <w:rFonts w:ascii="Avenir Book" w:eastAsia="Arial" w:hAnsi="Avenir Book" w:cstheme="majorHAnsi"/>
          <w:color w:val="000000"/>
          <w:sz w:val="22"/>
          <w:szCs w:val="22"/>
        </w:rPr>
      </w:pPr>
    </w:p>
    <w:p w14:paraId="394F8805" w14:textId="77777777" w:rsidR="0052506E" w:rsidRPr="00D31D2D" w:rsidRDefault="0052506E" w:rsidP="00D037BC">
      <w:pPr>
        <w:pBdr>
          <w:top w:val="nil"/>
          <w:left w:val="nil"/>
          <w:bottom w:val="nil"/>
          <w:right w:val="nil"/>
          <w:between w:val="nil"/>
        </w:pBdr>
        <w:jc w:val="both"/>
        <w:rPr>
          <w:rFonts w:ascii="Avenir Book" w:eastAsia="Arial" w:hAnsi="Avenir Book" w:cstheme="majorHAnsi"/>
          <w:color w:val="000000"/>
          <w:sz w:val="22"/>
          <w:szCs w:val="22"/>
        </w:rPr>
      </w:pPr>
    </w:p>
    <w:p w14:paraId="0278D553" w14:textId="709C9137" w:rsidR="000942EE" w:rsidRPr="00D31D2D" w:rsidRDefault="000942EE" w:rsidP="00D037BC">
      <w:pPr>
        <w:pBdr>
          <w:top w:val="nil"/>
          <w:left w:val="nil"/>
          <w:bottom w:val="nil"/>
          <w:right w:val="nil"/>
          <w:between w:val="nil"/>
        </w:pBdr>
        <w:jc w:val="both"/>
        <w:rPr>
          <w:rFonts w:ascii="Avenir Book" w:eastAsia="Arial" w:hAnsi="Avenir Book" w:cstheme="majorHAnsi"/>
          <w:color w:val="000000"/>
          <w:sz w:val="22"/>
          <w:szCs w:val="22"/>
        </w:rPr>
      </w:pPr>
    </w:p>
    <w:p w14:paraId="417BD070" w14:textId="45F820FE" w:rsidR="000942EE" w:rsidRPr="00D31D2D" w:rsidRDefault="000942EE" w:rsidP="00D037BC">
      <w:pPr>
        <w:pBdr>
          <w:top w:val="nil"/>
          <w:left w:val="nil"/>
          <w:bottom w:val="nil"/>
          <w:right w:val="nil"/>
          <w:between w:val="nil"/>
        </w:pBdr>
        <w:jc w:val="both"/>
        <w:rPr>
          <w:rFonts w:ascii="Avenir Book" w:eastAsia="Arial" w:hAnsi="Avenir Book" w:cstheme="majorHAnsi"/>
          <w:color w:val="000000"/>
          <w:sz w:val="22"/>
          <w:szCs w:val="22"/>
        </w:rPr>
      </w:pPr>
    </w:p>
    <w:p w14:paraId="5B1694FA" w14:textId="77777777" w:rsidR="000942EE" w:rsidRPr="00D31D2D" w:rsidRDefault="000942EE" w:rsidP="00D037BC">
      <w:pPr>
        <w:pBdr>
          <w:top w:val="nil"/>
          <w:left w:val="nil"/>
          <w:bottom w:val="nil"/>
          <w:right w:val="nil"/>
          <w:between w:val="nil"/>
        </w:pBdr>
        <w:jc w:val="both"/>
        <w:rPr>
          <w:rFonts w:ascii="Avenir Book" w:eastAsia="Arial" w:hAnsi="Avenir Book" w:cstheme="majorHAnsi"/>
          <w:color w:val="000000"/>
          <w:sz w:val="22"/>
          <w:szCs w:val="22"/>
        </w:rPr>
      </w:pPr>
    </w:p>
    <w:p w14:paraId="71F2DE46" w14:textId="77777777" w:rsidR="00667C2F" w:rsidRPr="00D31D2D" w:rsidRDefault="00667C2F" w:rsidP="00D037BC">
      <w:pPr>
        <w:pBdr>
          <w:top w:val="nil"/>
          <w:left w:val="nil"/>
          <w:bottom w:val="nil"/>
          <w:right w:val="nil"/>
          <w:between w:val="nil"/>
        </w:pBdr>
        <w:jc w:val="both"/>
        <w:rPr>
          <w:rFonts w:ascii="Avenir Book" w:eastAsia="Arial" w:hAnsi="Avenir Book" w:cstheme="majorHAnsi"/>
          <w:color w:val="000000"/>
          <w:sz w:val="22"/>
          <w:szCs w:val="22"/>
        </w:rPr>
      </w:pPr>
    </w:p>
    <w:p w14:paraId="0D461938" w14:textId="77777777" w:rsidR="00667C2F" w:rsidRPr="00D31D2D" w:rsidRDefault="00667C2F" w:rsidP="00D037BC">
      <w:pPr>
        <w:pBdr>
          <w:top w:val="nil"/>
          <w:left w:val="nil"/>
          <w:bottom w:val="nil"/>
          <w:right w:val="nil"/>
          <w:between w:val="nil"/>
        </w:pBdr>
        <w:jc w:val="both"/>
        <w:rPr>
          <w:rFonts w:ascii="Avenir Book" w:eastAsia="Arial" w:hAnsi="Avenir Book" w:cstheme="majorHAnsi"/>
          <w:color w:val="000000"/>
          <w:sz w:val="22"/>
          <w:szCs w:val="22"/>
        </w:rPr>
      </w:pPr>
    </w:p>
    <w:p w14:paraId="55424180" w14:textId="77777777" w:rsidR="00667C2F" w:rsidRPr="00D31D2D" w:rsidRDefault="00667C2F" w:rsidP="00D037BC">
      <w:pPr>
        <w:pBdr>
          <w:top w:val="nil"/>
          <w:left w:val="nil"/>
          <w:bottom w:val="nil"/>
          <w:right w:val="nil"/>
          <w:between w:val="nil"/>
        </w:pBdr>
        <w:jc w:val="both"/>
        <w:rPr>
          <w:rFonts w:ascii="Avenir Book" w:eastAsia="Arial" w:hAnsi="Avenir Book" w:cstheme="majorHAnsi"/>
          <w:color w:val="000000"/>
          <w:sz w:val="22"/>
          <w:szCs w:val="22"/>
        </w:rPr>
      </w:pPr>
    </w:p>
    <w:p w14:paraId="69D7A244" w14:textId="77777777" w:rsidR="00667C2F" w:rsidRPr="00D31D2D" w:rsidRDefault="00667C2F" w:rsidP="00D037BC">
      <w:pPr>
        <w:pBdr>
          <w:top w:val="nil"/>
          <w:left w:val="nil"/>
          <w:bottom w:val="nil"/>
          <w:right w:val="nil"/>
          <w:between w:val="nil"/>
        </w:pBdr>
        <w:jc w:val="both"/>
        <w:rPr>
          <w:rFonts w:ascii="Avenir Book" w:eastAsia="Arial" w:hAnsi="Avenir Book" w:cstheme="majorHAnsi"/>
          <w:b/>
          <w:bCs/>
          <w:color w:val="000000"/>
          <w:sz w:val="28"/>
          <w:szCs w:val="28"/>
        </w:rPr>
      </w:pPr>
    </w:p>
    <w:p w14:paraId="0AD8A3AB" w14:textId="4F98A092" w:rsidR="00667C2F" w:rsidRPr="00D31D2D" w:rsidRDefault="000942EE" w:rsidP="00D037BC">
      <w:pPr>
        <w:pBdr>
          <w:top w:val="nil"/>
          <w:left w:val="nil"/>
          <w:bottom w:val="nil"/>
          <w:right w:val="nil"/>
          <w:between w:val="nil"/>
        </w:pBdr>
        <w:jc w:val="center"/>
        <w:rPr>
          <w:rFonts w:ascii="Avenir Book" w:eastAsia="Arial" w:hAnsi="Avenir Book" w:cstheme="majorHAnsi"/>
          <w:b/>
          <w:bCs/>
          <w:color w:val="000000"/>
          <w:sz w:val="28"/>
          <w:szCs w:val="28"/>
        </w:rPr>
      </w:pPr>
      <w:r w:rsidRPr="00D31D2D">
        <w:rPr>
          <w:rFonts w:ascii="Avenir Book" w:eastAsia="Arial" w:hAnsi="Avenir Book" w:cstheme="majorHAnsi"/>
          <w:b/>
          <w:bCs/>
          <w:color w:val="000000"/>
          <w:sz w:val="28"/>
          <w:szCs w:val="28"/>
        </w:rPr>
        <w:t xml:space="preserve">DRAFT </w:t>
      </w:r>
      <w:r w:rsidR="003B5981" w:rsidRPr="00D31D2D">
        <w:rPr>
          <w:rFonts w:ascii="Avenir Book" w:eastAsia="Arial" w:hAnsi="Avenir Book" w:cstheme="majorHAnsi"/>
          <w:b/>
          <w:bCs/>
          <w:color w:val="000000"/>
          <w:sz w:val="28"/>
          <w:szCs w:val="28"/>
        </w:rPr>
        <w:t>GUIDELINES</w:t>
      </w:r>
      <w:r w:rsidR="002970D8">
        <w:rPr>
          <w:rFonts w:ascii="Avenir Book" w:eastAsia="Arial" w:hAnsi="Avenir Book" w:cstheme="majorHAnsi"/>
          <w:b/>
          <w:bCs/>
          <w:color w:val="000000"/>
          <w:sz w:val="28"/>
          <w:szCs w:val="28"/>
        </w:rPr>
        <w:t xml:space="preserve"> ON SHADOW REPORTING</w:t>
      </w:r>
    </w:p>
    <w:p w14:paraId="340B95FD" w14:textId="318F3FAC" w:rsidR="00667C2F" w:rsidRPr="00D31D2D" w:rsidRDefault="00D7126F" w:rsidP="00D037BC">
      <w:pPr>
        <w:pBdr>
          <w:top w:val="nil"/>
          <w:left w:val="nil"/>
          <w:bottom w:val="nil"/>
          <w:right w:val="nil"/>
          <w:between w:val="nil"/>
        </w:pBdr>
        <w:jc w:val="center"/>
        <w:rPr>
          <w:rFonts w:ascii="Avenir Book" w:eastAsia="Arial" w:hAnsi="Avenir Book" w:cstheme="majorHAnsi"/>
          <w:b/>
          <w:bCs/>
          <w:color w:val="000000"/>
          <w:sz w:val="28"/>
          <w:szCs w:val="28"/>
        </w:rPr>
      </w:pPr>
      <w:r>
        <w:rPr>
          <w:rFonts w:ascii="Avenir Book" w:eastAsia="Arial" w:hAnsi="Avenir Book" w:cstheme="majorHAnsi"/>
          <w:b/>
          <w:bCs/>
          <w:color w:val="000000"/>
          <w:sz w:val="28"/>
          <w:szCs w:val="28"/>
        </w:rPr>
        <w:t>TO THE AFRICAN COMMISSION ON HUMAN AND PEOPLES’ RIGHTS</w:t>
      </w:r>
    </w:p>
    <w:p w14:paraId="3B85CD99" w14:textId="18FA3B57" w:rsidR="00667C2F" w:rsidRDefault="00667C2F" w:rsidP="00D037BC">
      <w:pPr>
        <w:pBdr>
          <w:top w:val="nil"/>
          <w:left w:val="nil"/>
          <w:bottom w:val="nil"/>
          <w:right w:val="nil"/>
          <w:between w:val="nil"/>
        </w:pBdr>
        <w:jc w:val="center"/>
        <w:rPr>
          <w:rFonts w:ascii="Avenir Book" w:eastAsia="Arial" w:hAnsi="Avenir Book" w:cstheme="majorHAnsi"/>
          <w:b/>
          <w:bCs/>
          <w:color w:val="000000"/>
          <w:sz w:val="28"/>
          <w:szCs w:val="28"/>
        </w:rPr>
      </w:pPr>
    </w:p>
    <w:p w14:paraId="52C3396B" w14:textId="267E9C48" w:rsidR="00211F34" w:rsidRDefault="00211F34" w:rsidP="00D037BC">
      <w:pPr>
        <w:pBdr>
          <w:top w:val="nil"/>
          <w:left w:val="nil"/>
          <w:bottom w:val="nil"/>
          <w:right w:val="nil"/>
          <w:between w:val="nil"/>
        </w:pBdr>
        <w:jc w:val="both"/>
        <w:rPr>
          <w:rFonts w:ascii="Avenir Book" w:eastAsia="Arial" w:hAnsi="Avenir Book" w:cstheme="majorHAnsi"/>
          <w:b/>
          <w:bCs/>
          <w:color w:val="000000"/>
          <w:sz w:val="28"/>
          <w:szCs w:val="28"/>
        </w:rPr>
      </w:pPr>
    </w:p>
    <w:p w14:paraId="623E4AE6" w14:textId="0ACC441B" w:rsidR="00211F34" w:rsidRDefault="00211F34" w:rsidP="00D037BC">
      <w:pPr>
        <w:pBdr>
          <w:top w:val="nil"/>
          <w:left w:val="nil"/>
          <w:bottom w:val="nil"/>
          <w:right w:val="nil"/>
          <w:between w:val="nil"/>
        </w:pBdr>
        <w:jc w:val="both"/>
        <w:rPr>
          <w:rFonts w:ascii="Avenir Book" w:eastAsia="Arial" w:hAnsi="Avenir Book" w:cstheme="majorHAnsi"/>
          <w:b/>
          <w:bCs/>
          <w:color w:val="000000"/>
          <w:sz w:val="28"/>
          <w:szCs w:val="28"/>
        </w:rPr>
      </w:pPr>
    </w:p>
    <w:p w14:paraId="595D7E86" w14:textId="72CBB5CA" w:rsidR="00211F34" w:rsidRDefault="00211F34" w:rsidP="00D037BC">
      <w:pPr>
        <w:pBdr>
          <w:top w:val="nil"/>
          <w:left w:val="nil"/>
          <w:bottom w:val="nil"/>
          <w:right w:val="nil"/>
          <w:between w:val="nil"/>
        </w:pBdr>
        <w:jc w:val="both"/>
        <w:rPr>
          <w:rFonts w:ascii="Avenir Book" w:eastAsia="Arial" w:hAnsi="Avenir Book" w:cstheme="majorHAnsi"/>
          <w:b/>
          <w:bCs/>
          <w:color w:val="000000"/>
          <w:sz w:val="28"/>
          <w:szCs w:val="28"/>
        </w:rPr>
      </w:pPr>
    </w:p>
    <w:p w14:paraId="0C0A01CB" w14:textId="76F38283" w:rsidR="00211F34" w:rsidRDefault="00211F34" w:rsidP="00D037BC">
      <w:pPr>
        <w:pBdr>
          <w:top w:val="nil"/>
          <w:left w:val="nil"/>
          <w:bottom w:val="nil"/>
          <w:right w:val="nil"/>
          <w:between w:val="nil"/>
        </w:pBdr>
        <w:jc w:val="both"/>
        <w:rPr>
          <w:rFonts w:ascii="Avenir Book" w:eastAsia="Arial" w:hAnsi="Avenir Book" w:cstheme="majorHAnsi"/>
          <w:b/>
          <w:bCs/>
          <w:color w:val="000000"/>
          <w:sz w:val="28"/>
          <w:szCs w:val="28"/>
        </w:rPr>
      </w:pPr>
    </w:p>
    <w:p w14:paraId="76E2DD83" w14:textId="7858E997" w:rsidR="00211F34" w:rsidRDefault="00211F34" w:rsidP="00D037BC">
      <w:pPr>
        <w:pBdr>
          <w:top w:val="nil"/>
          <w:left w:val="nil"/>
          <w:bottom w:val="nil"/>
          <w:right w:val="nil"/>
          <w:between w:val="nil"/>
        </w:pBdr>
        <w:jc w:val="both"/>
        <w:rPr>
          <w:rFonts w:ascii="Avenir Book" w:eastAsia="Arial" w:hAnsi="Avenir Book" w:cstheme="majorHAnsi"/>
          <w:b/>
          <w:bCs/>
          <w:color w:val="000000"/>
          <w:sz w:val="28"/>
          <w:szCs w:val="28"/>
        </w:rPr>
      </w:pPr>
    </w:p>
    <w:p w14:paraId="06064191" w14:textId="390E06F5" w:rsidR="00211F34" w:rsidRDefault="00211F34" w:rsidP="00D037BC">
      <w:pPr>
        <w:pBdr>
          <w:top w:val="nil"/>
          <w:left w:val="nil"/>
          <w:bottom w:val="nil"/>
          <w:right w:val="nil"/>
          <w:between w:val="nil"/>
        </w:pBdr>
        <w:jc w:val="both"/>
        <w:rPr>
          <w:rFonts w:ascii="Avenir Book" w:eastAsia="Arial" w:hAnsi="Avenir Book" w:cstheme="majorHAnsi"/>
          <w:b/>
          <w:bCs/>
          <w:color w:val="000000"/>
          <w:sz w:val="28"/>
          <w:szCs w:val="28"/>
        </w:rPr>
      </w:pPr>
    </w:p>
    <w:p w14:paraId="6A2DB014" w14:textId="75C8EF9D" w:rsidR="00211F34" w:rsidRDefault="00211F34" w:rsidP="00D037BC">
      <w:pPr>
        <w:pBdr>
          <w:top w:val="nil"/>
          <w:left w:val="nil"/>
          <w:bottom w:val="nil"/>
          <w:right w:val="nil"/>
          <w:between w:val="nil"/>
        </w:pBdr>
        <w:jc w:val="both"/>
        <w:rPr>
          <w:rFonts w:ascii="Avenir Book" w:eastAsia="Arial" w:hAnsi="Avenir Book" w:cstheme="majorHAnsi"/>
          <w:b/>
          <w:bCs/>
          <w:color w:val="000000"/>
          <w:sz w:val="28"/>
          <w:szCs w:val="28"/>
        </w:rPr>
      </w:pPr>
    </w:p>
    <w:p w14:paraId="389D6002" w14:textId="0878FDE1" w:rsidR="00211F34" w:rsidRDefault="00211F34" w:rsidP="00D037BC">
      <w:pPr>
        <w:pBdr>
          <w:top w:val="nil"/>
          <w:left w:val="nil"/>
          <w:bottom w:val="nil"/>
          <w:right w:val="nil"/>
          <w:between w:val="nil"/>
        </w:pBdr>
        <w:jc w:val="both"/>
        <w:rPr>
          <w:rFonts w:ascii="Avenir Book" w:eastAsia="Arial" w:hAnsi="Avenir Book" w:cstheme="majorHAnsi"/>
          <w:b/>
          <w:bCs/>
          <w:color w:val="000000"/>
          <w:sz w:val="28"/>
          <w:szCs w:val="28"/>
        </w:rPr>
      </w:pPr>
    </w:p>
    <w:p w14:paraId="24B0495A" w14:textId="4C694502" w:rsidR="00211F34" w:rsidRDefault="00211F34" w:rsidP="00D037BC">
      <w:pPr>
        <w:pBdr>
          <w:top w:val="nil"/>
          <w:left w:val="nil"/>
          <w:bottom w:val="nil"/>
          <w:right w:val="nil"/>
          <w:between w:val="nil"/>
        </w:pBdr>
        <w:jc w:val="both"/>
        <w:rPr>
          <w:rFonts w:ascii="Avenir Book" w:eastAsia="Arial" w:hAnsi="Avenir Book" w:cstheme="majorHAnsi"/>
          <w:b/>
          <w:bCs/>
          <w:color w:val="000000"/>
          <w:sz w:val="28"/>
          <w:szCs w:val="28"/>
        </w:rPr>
      </w:pPr>
    </w:p>
    <w:p w14:paraId="7D894307" w14:textId="15DD5390" w:rsidR="00E07040" w:rsidRDefault="00E07040" w:rsidP="00D037BC">
      <w:pPr>
        <w:pBdr>
          <w:top w:val="nil"/>
          <w:left w:val="nil"/>
          <w:bottom w:val="nil"/>
          <w:right w:val="nil"/>
          <w:between w:val="nil"/>
        </w:pBdr>
        <w:jc w:val="both"/>
        <w:rPr>
          <w:rFonts w:ascii="Avenir Book" w:eastAsia="Arial" w:hAnsi="Avenir Book" w:cstheme="majorHAnsi"/>
          <w:b/>
          <w:bCs/>
          <w:color w:val="000000"/>
          <w:sz w:val="28"/>
          <w:szCs w:val="28"/>
        </w:rPr>
      </w:pPr>
    </w:p>
    <w:p w14:paraId="66DB8411" w14:textId="0E666854" w:rsidR="00E07040" w:rsidRDefault="00E07040" w:rsidP="00D037BC">
      <w:pPr>
        <w:pBdr>
          <w:top w:val="nil"/>
          <w:left w:val="nil"/>
          <w:bottom w:val="nil"/>
          <w:right w:val="nil"/>
          <w:between w:val="nil"/>
        </w:pBdr>
        <w:jc w:val="both"/>
        <w:rPr>
          <w:rFonts w:ascii="Avenir Book" w:eastAsia="Arial" w:hAnsi="Avenir Book" w:cstheme="majorHAnsi"/>
          <w:b/>
          <w:bCs/>
          <w:color w:val="000000"/>
          <w:sz w:val="28"/>
          <w:szCs w:val="28"/>
        </w:rPr>
      </w:pPr>
    </w:p>
    <w:p w14:paraId="09BD246D" w14:textId="382B2F22" w:rsidR="00E07040" w:rsidRDefault="00E07040" w:rsidP="00D037BC">
      <w:pPr>
        <w:pBdr>
          <w:top w:val="nil"/>
          <w:left w:val="nil"/>
          <w:bottom w:val="nil"/>
          <w:right w:val="nil"/>
          <w:between w:val="nil"/>
        </w:pBdr>
        <w:jc w:val="both"/>
        <w:rPr>
          <w:rFonts w:ascii="Avenir Book" w:eastAsia="Arial" w:hAnsi="Avenir Book" w:cstheme="majorHAnsi"/>
          <w:b/>
          <w:bCs/>
          <w:color w:val="000000"/>
          <w:sz w:val="28"/>
          <w:szCs w:val="28"/>
        </w:rPr>
      </w:pPr>
    </w:p>
    <w:p w14:paraId="6BBBF468" w14:textId="249C1772" w:rsidR="00E07040" w:rsidRDefault="00E07040" w:rsidP="00D037BC">
      <w:pPr>
        <w:pBdr>
          <w:top w:val="nil"/>
          <w:left w:val="nil"/>
          <w:bottom w:val="nil"/>
          <w:right w:val="nil"/>
          <w:between w:val="nil"/>
        </w:pBdr>
        <w:jc w:val="both"/>
        <w:rPr>
          <w:rFonts w:ascii="Avenir Book" w:eastAsia="Arial" w:hAnsi="Avenir Book" w:cstheme="majorHAnsi"/>
          <w:b/>
          <w:bCs/>
          <w:color w:val="000000"/>
          <w:sz w:val="28"/>
          <w:szCs w:val="28"/>
        </w:rPr>
      </w:pPr>
    </w:p>
    <w:p w14:paraId="133C25FE" w14:textId="77777777" w:rsidR="00E07040" w:rsidRPr="00D31D2D" w:rsidRDefault="00E07040" w:rsidP="00D037BC">
      <w:pPr>
        <w:pBdr>
          <w:top w:val="nil"/>
          <w:left w:val="nil"/>
          <w:bottom w:val="nil"/>
          <w:right w:val="nil"/>
          <w:between w:val="nil"/>
        </w:pBdr>
        <w:jc w:val="both"/>
        <w:rPr>
          <w:rFonts w:ascii="Avenir Book" w:eastAsia="Arial" w:hAnsi="Avenir Book" w:cstheme="majorHAnsi"/>
          <w:b/>
          <w:bCs/>
          <w:color w:val="000000"/>
          <w:sz w:val="28"/>
          <w:szCs w:val="28"/>
        </w:rPr>
      </w:pPr>
    </w:p>
    <w:p w14:paraId="172D3363" w14:textId="77777777" w:rsidR="00667C2F" w:rsidRPr="00D31D2D" w:rsidRDefault="00667C2F" w:rsidP="00D037BC">
      <w:pPr>
        <w:pBdr>
          <w:top w:val="nil"/>
          <w:left w:val="nil"/>
          <w:bottom w:val="nil"/>
          <w:right w:val="nil"/>
          <w:between w:val="nil"/>
        </w:pBdr>
        <w:jc w:val="both"/>
        <w:rPr>
          <w:rFonts w:ascii="Avenir Book" w:eastAsia="Arial" w:hAnsi="Avenir Book" w:cstheme="majorHAnsi"/>
          <w:color w:val="000000"/>
          <w:sz w:val="22"/>
          <w:szCs w:val="22"/>
        </w:rPr>
      </w:pPr>
    </w:p>
    <w:p w14:paraId="3C191769" w14:textId="47BFCE68" w:rsidR="00667C2F" w:rsidRDefault="00667C2F" w:rsidP="00D037BC">
      <w:pPr>
        <w:pBdr>
          <w:top w:val="nil"/>
          <w:left w:val="nil"/>
          <w:bottom w:val="nil"/>
          <w:right w:val="nil"/>
          <w:between w:val="nil"/>
        </w:pBdr>
        <w:jc w:val="both"/>
        <w:rPr>
          <w:rFonts w:ascii="Avenir Book" w:eastAsia="Arial" w:hAnsi="Avenir Book" w:cstheme="majorHAnsi"/>
          <w:color w:val="000000"/>
          <w:sz w:val="22"/>
          <w:szCs w:val="22"/>
        </w:rPr>
      </w:pPr>
    </w:p>
    <w:p w14:paraId="245E3CDB" w14:textId="4E516590" w:rsidR="00976E97" w:rsidRDefault="00976E97" w:rsidP="00D037BC">
      <w:pPr>
        <w:pBdr>
          <w:top w:val="nil"/>
          <w:left w:val="nil"/>
          <w:bottom w:val="nil"/>
          <w:right w:val="nil"/>
          <w:between w:val="nil"/>
        </w:pBdr>
        <w:jc w:val="both"/>
        <w:rPr>
          <w:rFonts w:ascii="Avenir Book" w:eastAsia="Arial" w:hAnsi="Avenir Book" w:cstheme="majorHAnsi"/>
          <w:color w:val="000000"/>
          <w:sz w:val="22"/>
          <w:szCs w:val="22"/>
        </w:rPr>
      </w:pPr>
    </w:p>
    <w:p w14:paraId="23B23482" w14:textId="069527FC" w:rsidR="00976E97" w:rsidRDefault="00976E97" w:rsidP="00D037BC">
      <w:pPr>
        <w:pBdr>
          <w:top w:val="nil"/>
          <w:left w:val="nil"/>
          <w:bottom w:val="nil"/>
          <w:right w:val="nil"/>
          <w:between w:val="nil"/>
        </w:pBdr>
        <w:jc w:val="both"/>
        <w:rPr>
          <w:rFonts w:ascii="Avenir Book" w:eastAsia="Arial" w:hAnsi="Avenir Book" w:cstheme="majorHAnsi"/>
          <w:color w:val="000000"/>
          <w:sz w:val="22"/>
          <w:szCs w:val="22"/>
        </w:rPr>
      </w:pPr>
    </w:p>
    <w:p w14:paraId="232BB056" w14:textId="5E189926" w:rsidR="00976E97" w:rsidRDefault="00976E97" w:rsidP="00D037BC">
      <w:pPr>
        <w:pBdr>
          <w:top w:val="nil"/>
          <w:left w:val="nil"/>
          <w:bottom w:val="nil"/>
          <w:right w:val="nil"/>
          <w:between w:val="nil"/>
        </w:pBdr>
        <w:jc w:val="both"/>
        <w:rPr>
          <w:rFonts w:ascii="Avenir Book" w:eastAsia="Arial" w:hAnsi="Avenir Book" w:cstheme="majorHAnsi"/>
          <w:color w:val="000000"/>
          <w:sz w:val="22"/>
          <w:szCs w:val="22"/>
        </w:rPr>
      </w:pPr>
    </w:p>
    <w:p w14:paraId="70B832B3" w14:textId="657DEC72" w:rsidR="00976E97" w:rsidRDefault="00976E97" w:rsidP="00D037BC">
      <w:pPr>
        <w:pBdr>
          <w:top w:val="nil"/>
          <w:left w:val="nil"/>
          <w:bottom w:val="nil"/>
          <w:right w:val="nil"/>
          <w:between w:val="nil"/>
        </w:pBdr>
        <w:jc w:val="both"/>
        <w:rPr>
          <w:rFonts w:ascii="Avenir Book" w:eastAsia="Arial" w:hAnsi="Avenir Book" w:cstheme="majorHAnsi"/>
          <w:color w:val="000000"/>
          <w:sz w:val="22"/>
          <w:szCs w:val="22"/>
        </w:rPr>
      </w:pPr>
    </w:p>
    <w:p w14:paraId="2AE4AF27" w14:textId="22202790" w:rsidR="00976E97" w:rsidRDefault="00976E97" w:rsidP="00D037BC">
      <w:pPr>
        <w:pBdr>
          <w:top w:val="nil"/>
          <w:left w:val="nil"/>
          <w:bottom w:val="nil"/>
          <w:right w:val="nil"/>
          <w:between w:val="nil"/>
        </w:pBdr>
        <w:jc w:val="both"/>
        <w:rPr>
          <w:rFonts w:ascii="Avenir Book" w:eastAsia="Arial" w:hAnsi="Avenir Book" w:cstheme="majorHAnsi"/>
          <w:color w:val="000000"/>
          <w:sz w:val="22"/>
          <w:szCs w:val="22"/>
        </w:rPr>
      </w:pPr>
    </w:p>
    <w:p w14:paraId="469A8239" w14:textId="3082A66A" w:rsidR="00976E97" w:rsidRDefault="00976E97" w:rsidP="00D037BC">
      <w:pPr>
        <w:pBdr>
          <w:top w:val="nil"/>
          <w:left w:val="nil"/>
          <w:bottom w:val="nil"/>
          <w:right w:val="nil"/>
          <w:between w:val="nil"/>
        </w:pBdr>
        <w:jc w:val="both"/>
        <w:rPr>
          <w:rFonts w:ascii="Avenir Book" w:eastAsia="Arial" w:hAnsi="Avenir Book" w:cstheme="majorHAnsi"/>
          <w:color w:val="000000"/>
          <w:sz w:val="22"/>
          <w:szCs w:val="22"/>
        </w:rPr>
      </w:pPr>
    </w:p>
    <w:p w14:paraId="1F3704F4" w14:textId="1CC5D351" w:rsidR="00976E97" w:rsidRDefault="00976E97" w:rsidP="00D037BC">
      <w:pPr>
        <w:pBdr>
          <w:top w:val="nil"/>
          <w:left w:val="nil"/>
          <w:bottom w:val="nil"/>
          <w:right w:val="nil"/>
          <w:between w:val="nil"/>
        </w:pBdr>
        <w:jc w:val="both"/>
        <w:rPr>
          <w:rFonts w:ascii="Avenir Book" w:eastAsia="Arial" w:hAnsi="Avenir Book" w:cstheme="majorHAnsi"/>
          <w:color w:val="000000"/>
          <w:sz w:val="22"/>
          <w:szCs w:val="22"/>
        </w:rPr>
      </w:pPr>
    </w:p>
    <w:p w14:paraId="6C48999F" w14:textId="77777777" w:rsidR="00976E97" w:rsidRPr="00D31D2D" w:rsidRDefault="00976E97" w:rsidP="00D037BC">
      <w:pPr>
        <w:pBdr>
          <w:top w:val="nil"/>
          <w:left w:val="nil"/>
          <w:bottom w:val="nil"/>
          <w:right w:val="nil"/>
          <w:between w:val="nil"/>
        </w:pBdr>
        <w:jc w:val="both"/>
        <w:rPr>
          <w:rFonts w:ascii="Avenir Book" w:eastAsia="Arial" w:hAnsi="Avenir Book" w:cstheme="majorHAnsi"/>
          <w:color w:val="000000"/>
          <w:sz w:val="22"/>
          <w:szCs w:val="22"/>
        </w:rPr>
      </w:pPr>
    </w:p>
    <w:p w14:paraId="29A3E4B2" w14:textId="77777777" w:rsidR="00667C2F" w:rsidRPr="00D31D2D" w:rsidRDefault="00667C2F" w:rsidP="00D037BC">
      <w:pPr>
        <w:pBdr>
          <w:top w:val="nil"/>
          <w:left w:val="nil"/>
          <w:bottom w:val="nil"/>
          <w:right w:val="nil"/>
          <w:between w:val="nil"/>
        </w:pBdr>
        <w:jc w:val="both"/>
        <w:rPr>
          <w:rFonts w:ascii="Avenir Book" w:eastAsia="Arial" w:hAnsi="Avenir Book" w:cstheme="majorHAnsi"/>
          <w:color w:val="000000"/>
          <w:sz w:val="22"/>
          <w:szCs w:val="22"/>
        </w:rPr>
      </w:pPr>
    </w:p>
    <w:p w14:paraId="2186B44E" w14:textId="5D53360D" w:rsidR="00976E97" w:rsidRPr="00D31D2D" w:rsidRDefault="00211F34" w:rsidP="00E07040">
      <w:pPr>
        <w:pBdr>
          <w:top w:val="nil"/>
          <w:left w:val="nil"/>
          <w:bottom w:val="nil"/>
          <w:right w:val="nil"/>
          <w:between w:val="nil"/>
        </w:pBdr>
        <w:jc w:val="center"/>
        <w:rPr>
          <w:rFonts w:ascii="Avenir Book" w:eastAsia="Arial" w:hAnsi="Avenir Book" w:cstheme="majorHAnsi"/>
          <w:color w:val="000000"/>
          <w:sz w:val="22"/>
          <w:szCs w:val="22"/>
        </w:rPr>
      </w:pPr>
      <w:r>
        <w:rPr>
          <w:rFonts w:ascii="Avenir Book" w:eastAsia="Arial" w:hAnsi="Avenir Book" w:cstheme="majorHAnsi"/>
          <w:color w:val="000000"/>
          <w:sz w:val="22"/>
          <w:szCs w:val="22"/>
        </w:rPr>
        <w:t>October</w:t>
      </w:r>
      <w:r w:rsidR="000942EE" w:rsidRPr="00D31D2D">
        <w:rPr>
          <w:rFonts w:ascii="Avenir Book" w:eastAsia="Arial" w:hAnsi="Avenir Book" w:cstheme="majorHAnsi"/>
          <w:color w:val="000000"/>
          <w:sz w:val="22"/>
          <w:szCs w:val="22"/>
        </w:rPr>
        <w:t xml:space="preserve"> 20</w:t>
      </w:r>
      <w:r w:rsidR="00D7126F">
        <w:rPr>
          <w:rFonts w:ascii="Avenir Book" w:eastAsia="Arial" w:hAnsi="Avenir Book" w:cstheme="majorHAnsi"/>
          <w:color w:val="000000"/>
          <w:sz w:val="22"/>
          <w:szCs w:val="22"/>
        </w:rPr>
        <w:t>20</w:t>
      </w:r>
    </w:p>
    <w:p w14:paraId="3E7E59E7" w14:textId="71AEB7C6" w:rsidR="00E65DDC" w:rsidRDefault="00E65DDC" w:rsidP="009C7C10">
      <w:pPr>
        <w:jc w:val="center"/>
        <w:rPr>
          <w:rFonts w:ascii="Avenir Book" w:hAnsi="Avenir Book"/>
          <w:b/>
          <w:bCs/>
          <w:sz w:val="22"/>
          <w:szCs w:val="22"/>
        </w:rPr>
      </w:pPr>
    </w:p>
    <w:p w14:paraId="56CD25A2" w14:textId="77777777" w:rsidR="009B0599" w:rsidRPr="00D31D2D" w:rsidRDefault="009B0599" w:rsidP="009C7C10">
      <w:pPr>
        <w:jc w:val="center"/>
        <w:rPr>
          <w:rFonts w:ascii="Avenir Book" w:hAnsi="Avenir Book"/>
          <w:b/>
          <w:bCs/>
          <w:sz w:val="22"/>
          <w:szCs w:val="22"/>
        </w:rPr>
      </w:pPr>
    </w:p>
    <w:p w14:paraId="4E0C0EE7" w14:textId="77777777" w:rsidR="00D7126F" w:rsidRDefault="00D7126F" w:rsidP="009C7C10">
      <w:pPr>
        <w:jc w:val="center"/>
        <w:rPr>
          <w:rFonts w:ascii="Avenir Book" w:hAnsi="Avenir Book"/>
          <w:b/>
          <w:bCs/>
          <w:sz w:val="22"/>
          <w:szCs w:val="22"/>
        </w:rPr>
      </w:pPr>
    </w:p>
    <w:p w14:paraId="6C12C06D" w14:textId="742B6BFC" w:rsidR="00667C2F" w:rsidRPr="00D31D2D" w:rsidRDefault="00667C2F" w:rsidP="009C7C10">
      <w:pPr>
        <w:jc w:val="center"/>
        <w:rPr>
          <w:rFonts w:ascii="Avenir Book" w:hAnsi="Avenir Book"/>
          <w:b/>
          <w:bCs/>
          <w:sz w:val="22"/>
          <w:szCs w:val="22"/>
        </w:rPr>
      </w:pPr>
      <w:r w:rsidRPr="00D31D2D">
        <w:rPr>
          <w:rFonts w:ascii="Avenir Book" w:hAnsi="Avenir Book"/>
          <w:b/>
          <w:bCs/>
          <w:sz w:val="22"/>
          <w:szCs w:val="22"/>
        </w:rPr>
        <w:lastRenderedPageBreak/>
        <w:t>Guidelines</w:t>
      </w:r>
      <w:r w:rsidR="00CB0B2F">
        <w:rPr>
          <w:rFonts w:ascii="Avenir Book" w:hAnsi="Avenir Book"/>
          <w:b/>
          <w:bCs/>
          <w:sz w:val="22"/>
          <w:szCs w:val="22"/>
        </w:rPr>
        <w:t xml:space="preserve"> on Shadow Reporting</w:t>
      </w:r>
      <w:r w:rsidRPr="00D31D2D">
        <w:rPr>
          <w:rFonts w:ascii="Avenir Book" w:hAnsi="Avenir Book"/>
          <w:b/>
          <w:bCs/>
          <w:sz w:val="22"/>
          <w:szCs w:val="22"/>
        </w:rPr>
        <w:t xml:space="preserve"> </w:t>
      </w:r>
      <w:r w:rsidR="00D7126F">
        <w:rPr>
          <w:rFonts w:ascii="Avenir Book" w:hAnsi="Avenir Book"/>
          <w:b/>
          <w:bCs/>
          <w:sz w:val="22"/>
          <w:szCs w:val="22"/>
        </w:rPr>
        <w:t>to the African Commission on Human and Peoples’ Rights</w:t>
      </w:r>
    </w:p>
    <w:p w14:paraId="24694146" w14:textId="372DB35F" w:rsidR="008D4908" w:rsidRPr="00D31D2D" w:rsidRDefault="008D4908" w:rsidP="00D037BC">
      <w:pPr>
        <w:jc w:val="both"/>
        <w:rPr>
          <w:rFonts w:ascii="Avenir Book" w:hAnsi="Avenir Book"/>
          <w:b/>
          <w:bCs/>
          <w:sz w:val="22"/>
          <w:szCs w:val="22"/>
        </w:rPr>
      </w:pPr>
    </w:p>
    <w:p w14:paraId="1687EB10" w14:textId="61B09D86" w:rsidR="00D6277C" w:rsidRPr="00D31D2D" w:rsidRDefault="00D6277C" w:rsidP="00D037BC">
      <w:pPr>
        <w:pBdr>
          <w:top w:val="nil"/>
          <w:left w:val="nil"/>
          <w:bottom w:val="nil"/>
          <w:right w:val="nil"/>
          <w:between w:val="nil"/>
        </w:pBdr>
        <w:jc w:val="both"/>
        <w:rPr>
          <w:rFonts w:ascii="Avenir Book" w:hAnsi="Avenir Book" w:cstheme="majorHAnsi"/>
          <w:color w:val="000000"/>
          <w:sz w:val="22"/>
          <w:szCs w:val="22"/>
        </w:rPr>
      </w:pPr>
    </w:p>
    <w:p w14:paraId="3790A74F" w14:textId="17E99B46" w:rsidR="00CA6FC8" w:rsidRPr="00D31D2D" w:rsidRDefault="00667C2F">
      <w:pPr>
        <w:pStyle w:val="Heading1"/>
      </w:pPr>
      <w:bookmarkStart w:id="0" w:name="_Toc16673954"/>
      <w:r w:rsidRPr="00D31D2D">
        <w:t>I</w:t>
      </w:r>
      <w:r w:rsidR="00212BEE" w:rsidRPr="00D31D2D">
        <w:t>NTRODUCTION</w:t>
      </w:r>
      <w:bookmarkEnd w:id="0"/>
    </w:p>
    <w:p w14:paraId="3CA2C035" w14:textId="77777777" w:rsidR="00D74E86" w:rsidRPr="00D31D2D" w:rsidRDefault="00D74E86" w:rsidP="00D037BC">
      <w:pPr>
        <w:jc w:val="both"/>
        <w:rPr>
          <w:rFonts w:ascii="Avenir Book" w:hAnsi="Avenir Book" w:cstheme="majorHAnsi"/>
          <w:sz w:val="22"/>
          <w:szCs w:val="22"/>
          <w:lang w:val="en-GB"/>
        </w:rPr>
      </w:pPr>
    </w:p>
    <w:p w14:paraId="66B7B470" w14:textId="6618CE19" w:rsidR="00171D5B" w:rsidRPr="00D31D2D" w:rsidRDefault="00667C2F" w:rsidP="00D037BC">
      <w:pPr>
        <w:pStyle w:val="ListParagraph"/>
        <w:numPr>
          <w:ilvl w:val="0"/>
          <w:numId w:val="23"/>
        </w:numPr>
        <w:jc w:val="both"/>
        <w:rPr>
          <w:rFonts w:ascii="Avenir Book" w:hAnsi="Avenir Book" w:cstheme="majorHAnsi"/>
          <w:sz w:val="22"/>
          <w:szCs w:val="22"/>
        </w:rPr>
      </w:pPr>
      <w:r w:rsidRPr="00D31D2D">
        <w:rPr>
          <w:rFonts w:ascii="Avenir Book" w:hAnsi="Avenir Book" w:cstheme="majorHAnsi"/>
          <w:sz w:val="22"/>
          <w:szCs w:val="22"/>
        </w:rPr>
        <w:t>Pursuant to Article 62 of the African Charter on Human and Peoples’ Rights (</w:t>
      </w:r>
      <w:r w:rsidR="00F90ADC" w:rsidRPr="00D31D2D">
        <w:rPr>
          <w:rFonts w:ascii="Avenir Book" w:eastAsiaTheme="minorHAnsi" w:hAnsi="Avenir Book"/>
          <w:sz w:val="22"/>
          <w:szCs w:val="22"/>
        </w:rPr>
        <w:t>‘the African Charter’ or ‘the Charter’</w:t>
      </w:r>
      <w:r w:rsidRPr="00D31D2D">
        <w:rPr>
          <w:rFonts w:ascii="Avenir Book" w:hAnsi="Avenir Book" w:cstheme="majorHAnsi"/>
          <w:sz w:val="22"/>
          <w:szCs w:val="22"/>
        </w:rPr>
        <w:t xml:space="preserve">) and other relevant legal instruments which supplement it, including the Protocol to the African Charter on Human and Peoples’ Rights on the Rights of </w:t>
      </w:r>
      <w:r w:rsidR="008D4908" w:rsidRPr="00D31D2D">
        <w:rPr>
          <w:rFonts w:ascii="Avenir Book" w:hAnsi="Avenir Book" w:cstheme="majorHAnsi"/>
          <w:sz w:val="22"/>
          <w:szCs w:val="22"/>
        </w:rPr>
        <w:t>W</w:t>
      </w:r>
      <w:r w:rsidRPr="00D31D2D">
        <w:rPr>
          <w:rFonts w:ascii="Avenir Book" w:hAnsi="Avenir Book" w:cstheme="majorHAnsi"/>
          <w:sz w:val="22"/>
          <w:szCs w:val="22"/>
        </w:rPr>
        <w:t xml:space="preserve">omen in Africa (Maputo Protocol), particularly in its Article 26, State Parties </w:t>
      </w:r>
      <w:r w:rsidR="00712472" w:rsidRPr="00D31D2D">
        <w:rPr>
          <w:rFonts w:ascii="Avenir Book" w:hAnsi="Avenir Book" w:cstheme="majorHAnsi"/>
          <w:sz w:val="22"/>
          <w:szCs w:val="22"/>
        </w:rPr>
        <w:t xml:space="preserve">must </w:t>
      </w:r>
      <w:r w:rsidRPr="00D31D2D">
        <w:rPr>
          <w:rFonts w:ascii="Avenir Book" w:hAnsi="Avenir Book" w:cstheme="majorHAnsi"/>
          <w:sz w:val="22"/>
          <w:szCs w:val="22"/>
        </w:rPr>
        <w:t>submit reports in accordance with the guidelines of the African Commission on Human and Peoples’ Rights (</w:t>
      </w:r>
      <w:r w:rsidR="00171D5B" w:rsidRPr="00D31D2D">
        <w:rPr>
          <w:rFonts w:ascii="Avenir Book" w:hAnsi="Avenir Book" w:cstheme="majorHAnsi"/>
          <w:sz w:val="22"/>
          <w:szCs w:val="22"/>
        </w:rPr>
        <w:t>‘</w:t>
      </w:r>
      <w:r w:rsidRPr="00D31D2D">
        <w:rPr>
          <w:rFonts w:ascii="Avenir Book" w:hAnsi="Avenir Book" w:cstheme="majorHAnsi"/>
          <w:sz w:val="22"/>
          <w:szCs w:val="22"/>
        </w:rPr>
        <w:t>the</w:t>
      </w:r>
      <w:r w:rsidR="00171D5B" w:rsidRPr="00D31D2D">
        <w:rPr>
          <w:rFonts w:ascii="Avenir Book" w:hAnsi="Avenir Book" w:cstheme="majorHAnsi"/>
          <w:sz w:val="22"/>
          <w:szCs w:val="22"/>
        </w:rPr>
        <w:t xml:space="preserve"> African</w:t>
      </w:r>
      <w:r w:rsidRPr="00D31D2D">
        <w:rPr>
          <w:rFonts w:ascii="Avenir Book" w:hAnsi="Avenir Book" w:cstheme="majorHAnsi"/>
          <w:sz w:val="22"/>
          <w:szCs w:val="22"/>
        </w:rPr>
        <w:t xml:space="preserve"> Commission</w:t>
      </w:r>
      <w:r w:rsidR="00171D5B" w:rsidRPr="00D31D2D">
        <w:rPr>
          <w:rFonts w:ascii="Avenir Book" w:hAnsi="Avenir Book" w:cstheme="majorHAnsi"/>
          <w:sz w:val="22"/>
          <w:szCs w:val="22"/>
        </w:rPr>
        <w:t>’ or ‘the Commission’</w:t>
      </w:r>
      <w:r w:rsidRPr="00D31D2D">
        <w:rPr>
          <w:rFonts w:ascii="Avenir Book" w:hAnsi="Avenir Book" w:cstheme="majorHAnsi"/>
          <w:sz w:val="22"/>
          <w:szCs w:val="22"/>
        </w:rPr>
        <w:t xml:space="preserve">) on the measures they </w:t>
      </w:r>
      <w:r w:rsidRPr="000456C7">
        <w:rPr>
          <w:rFonts w:ascii="Avenir Book" w:hAnsi="Avenir Book" w:cstheme="majorHAnsi"/>
          <w:sz w:val="22"/>
          <w:szCs w:val="22"/>
        </w:rPr>
        <w:t>have taken</w:t>
      </w:r>
      <w:r w:rsidR="00D35957" w:rsidRPr="000456C7">
        <w:rPr>
          <w:rFonts w:ascii="Avenir Book" w:hAnsi="Avenir Book" w:cstheme="majorHAnsi"/>
          <w:sz w:val="22"/>
          <w:szCs w:val="22"/>
        </w:rPr>
        <w:t xml:space="preserve"> including but not limited to legislative, administrative</w:t>
      </w:r>
      <w:r w:rsidR="002970D8" w:rsidRPr="000456C7">
        <w:rPr>
          <w:rFonts w:ascii="Avenir Book" w:hAnsi="Avenir Book" w:cstheme="majorHAnsi"/>
          <w:sz w:val="22"/>
          <w:szCs w:val="22"/>
        </w:rPr>
        <w:t>,</w:t>
      </w:r>
      <w:r w:rsidR="00D35957" w:rsidRPr="000456C7">
        <w:rPr>
          <w:rFonts w:ascii="Avenir Book" w:hAnsi="Avenir Book" w:cstheme="majorHAnsi"/>
          <w:sz w:val="22"/>
          <w:szCs w:val="22"/>
        </w:rPr>
        <w:t xml:space="preserve"> institutional and programmatic</w:t>
      </w:r>
      <w:r w:rsidR="006D58C0" w:rsidRPr="000456C7">
        <w:rPr>
          <w:rFonts w:ascii="Avenir Book" w:hAnsi="Avenir Book" w:cstheme="majorHAnsi"/>
          <w:sz w:val="22"/>
          <w:szCs w:val="22"/>
        </w:rPr>
        <w:t xml:space="preserve"> </w:t>
      </w:r>
      <w:r w:rsidR="00CB0B2F" w:rsidRPr="000456C7">
        <w:rPr>
          <w:rFonts w:ascii="Avenir Book" w:hAnsi="Avenir Book" w:cstheme="majorHAnsi"/>
          <w:sz w:val="22"/>
          <w:szCs w:val="22"/>
        </w:rPr>
        <w:t>actions</w:t>
      </w:r>
      <w:r w:rsidR="00D35957" w:rsidRPr="000456C7">
        <w:rPr>
          <w:rFonts w:ascii="Avenir Book" w:hAnsi="Avenir Book" w:cstheme="majorHAnsi"/>
          <w:sz w:val="22"/>
          <w:szCs w:val="22"/>
        </w:rPr>
        <w:t xml:space="preserve">, </w:t>
      </w:r>
      <w:r w:rsidRPr="000456C7">
        <w:rPr>
          <w:rFonts w:ascii="Avenir Book" w:hAnsi="Avenir Book" w:cstheme="majorHAnsi"/>
          <w:sz w:val="22"/>
          <w:szCs w:val="22"/>
        </w:rPr>
        <w:t xml:space="preserve">to give effect to the provisions of the African Charter </w:t>
      </w:r>
      <w:r w:rsidR="00712472" w:rsidRPr="000456C7">
        <w:rPr>
          <w:rFonts w:ascii="Avenir Book" w:hAnsi="Avenir Book" w:cstheme="majorHAnsi"/>
          <w:sz w:val="22"/>
          <w:szCs w:val="22"/>
        </w:rPr>
        <w:t>and</w:t>
      </w:r>
      <w:r w:rsidRPr="000456C7">
        <w:rPr>
          <w:rFonts w:ascii="Avenir Book" w:hAnsi="Avenir Book" w:cstheme="majorHAnsi"/>
          <w:sz w:val="22"/>
          <w:szCs w:val="22"/>
        </w:rPr>
        <w:t xml:space="preserve"> the Maputo Protoco</w:t>
      </w:r>
      <w:r w:rsidR="006829B4" w:rsidRPr="000456C7">
        <w:rPr>
          <w:rFonts w:ascii="Avenir Book" w:hAnsi="Avenir Book" w:cstheme="majorHAnsi"/>
          <w:sz w:val="22"/>
          <w:szCs w:val="22"/>
        </w:rPr>
        <w:t>l</w:t>
      </w:r>
      <w:r w:rsidR="006D58C0" w:rsidRPr="000456C7">
        <w:rPr>
          <w:rFonts w:ascii="Avenir Book" w:hAnsi="Avenir Book" w:cstheme="majorHAnsi"/>
          <w:sz w:val="22"/>
          <w:szCs w:val="22"/>
        </w:rPr>
        <w:t>.</w:t>
      </w:r>
    </w:p>
    <w:p w14:paraId="0A6BE9BF" w14:textId="77777777" w:rsidR="00BF6ABD" w:rsidRPr="00D31D2D" w:rsidRDefault="00BF6ABD" w:rsidP="00D037BC">
      <w:pPr>
        <w:jc w:val="both"/>
        <w:rPr>
          <w:rFonts w:ascii="Avenir Book" w:hAnsi="Avenir Book" w:cstheme="majorHAnsi"/>
          <w:sz w:val="22"/>
          <w:szCs w:val="22"/>
        </w:rPr>
      </w:pPr>
    </w:p>
    <w:p w14:paraId="2D127962" w14:textId="15D06530" w:rsidR="001600C2" w:rsidRDefault="00667C2F" w:rsidP="00D037BC">
      <w:pPr>
        <w:pStyle w:val="ListParagraph"/>
        <w:numPr>
          <w:ilvl w:val="0"/>
          <w:numId w:val="23"/>
        </w:numPr>
        <w:jc w:val="both"/>
        <w:rPr>
          <w:rFonts w:ascii="Avenir Book" w:hAnsi="Avenir Book" w:cstheme="majorHAnsi"/>
          <w:sz w:val="22"/>
          <w:szCs w:val="22"/>
        </w:rPr>
      </w:pPr>
      <w:r w:rsidRPr="00D31D2D">
        <w:rPr>
          <w:rFonts w:ascii="Avenir Book" w:hAnsi="Avenir Book" w:cstheme="majorHAnsi"/>
          <w:sz w:val="22"/>
          <w:szCs w:val="22"/>
        </w:rPr>
        <w:t xml:space="preserve">According to Rule </w:t>
      </w:r>
      <w:r w:rsidR="00D7126F">
        <w:rPr>
          <w:rFonts w:ascii="Avenir Book" w:hAnsi="Avenir Book" w:cstheme="majorHAnsi"/>
          <w:sz w:val="22"/>
          <w:szCs w:val="22"/>
        </w:rPr>
        <w:t>79(3)</w:t>
      </w:r>
      <w:r w:rsidR="001600C2" w:rsidRPr="00D31D2D">
        <w:rPr>
          <w:rFonts w:ascii="Avenir Book" w:hAnsi="Avenir Book" w:cstheme="majorHAnsi"/>
          <w:sz w:val="22"/>
          <w:szCs w:val="22"/>
        </w:rPr>
        <w:t>)</w:t>
      </w:r>
      <w:r w:rsidRPr="00D31D2D">
        <w:rPr>
          <w:rFonts w:ascii="Avenir Book" w:hAnsi="Avenir Book" w:cstheme="majorHAnsi"/>
          <w:sz w:val="22"/>
          <w:szCs w:val="22"/>
        </w:rPr>
        <w:t xml:space="preserve"> of the </w:t>
      </w:r>
      <w:r w:rsidR="00D7126F">
        <w:rPr>
          <w:rFonts w:ascii="Avenir Book" w:hAnsi="Avenir Book" w:cstheme="majorHAnsi"/>
          <w:sz w:val="22"/>
          <w:szCs w:val="22"/>
        </w:rPr>
        <w:t xml:space="preserve">2020 </w:t>
      </w:r>
      <w:r w:rsidRPr="00D31D2D">
        <w:rPr>
          <w:rFonts w:ascii="Avenir Book" w:hAnsi="Avenir Book" w:cstheme="majorHAnsi"/>
          <w:sz w:val="22"/>
          <w:szCs w:val="22"/>
        </w:rPr>
        <w:t xml:space="preserve">Rules of Procedure of the African Commission, </w:t>
      </w:r>
      <w:r w:rsidR="001600C2" w:rsidRPr="00D31D2D">
        <w:rPr>
          <w:rFonts w:ascii="Avenir Book" w:hAnsi="Avenir Book" w:cstheme="majorHAnsi"/>
          <w:sz w:val="22"/>
          <w:szCs w:val="22"/>
        </w:rPr>
        <w:t>‘</w:t>
      </w:r>
      <w:r w:rsidRPr="00D31D2D">
        <w:rPr>
          <w:rFonts w:ascii="Avenir Book" w:hAnsi="Avenir Book" w:cstheme="majorHAnsi"/>
          <w:sz w:val="22"/>
          <w:szCs w:val="22"/>
        </w:rPr>
        <w:t>institutions, organisations or any interested party wishing to contribute to the examination of the</w:t>
      </w:r>
      <w:r w:rsidR="001600C2" w:rsidRPr="00D31D2D">
        <w:rPr>
          <w:rFonts w:ascii="Avenir Book" w:hAnsi="Avenir Book" w:cstheme="majorHAnsi"/>
          <w:sz w:val="22"/>
          <w:szCs w:val="22"/>
        </w:rPr>
        <w:t xml:space="preserve"> [</w:t>
      </w:r>
      <w:r w:rsidR="006829B4">
        <w:rPr>
          <w:rFonts w:ascii="Avenir Book" w:hAnsi="Avenir Book" w:cstheme="majorHAnsi"/>
          <w:sz w:val="22"/>
          <w:szCs w:val="22"/>
        </w:rPr>
        <w:t>S</w:t>
      </w:r>
      <w:r w:rsidR="001600C2" w:rsidRPr="00D31D2D">
        <w:rPr>
          <w:rFonts w:ascii="Avenir Book" w:hAnsi="Avenir Book" w:cstheme="majorHAnsi"/>
          <w:sz w:val="22"/>
          <w:szCs w:val="22"/>
        </w:rPr>
        <w:t>tate]</w:t>
      </w:r>
      <w:r w:rsidRPr="00D31D2D">
        <w:rPr>
          <w:rFonts w:ascii="Avenir Book" w:hAnsi="Avenir Book" w:cstheme="majorHAnsi"/>
          <w:sz w:val="22"/>
          <w:szCs w:val="22"/>
        </w:rPr>
        <w:t xml:space="preserve"> report and the human rights situation in the country concerned, </w:t>
      </w:r>
      <w:r w:rsidR="001600C2" w:rsidRPr="00D31D2D">
        <w:rPr>
          <w:rFonts w:ascii="Avenir Book" w:hAnsi="Avenir Book" w:cstheme="majorHAnsi"/>
          <w:sz w:val="22"/>
          <w:szCs w:val="22"/>
        </w:rPr>
        <w:t xml:space="preserve">shall </w:t>
      </w:r>
      <w:r w:rsidRPr="00D31D2D">
        <w:rPr>
          <w:rFonts w:ascii="Avenir Book" w:hAnsi="Avenir Book" w:cstheme="majorHAnsi"/>
          <w:sz w:val="22"/>
          <w:szCs w:val="22"/>
        </w:rPr>
        <w:t>send their contributions,</w:t>
      </w:r>
      <w:r w:rsidR="001600C2" w:rsidRPr="00D31D2D">
        <w:rPr>
          <w:rFonts w:ascii="Avenir Book" w:hAnsi="Avenir Book" w:cstheme="majorHAnsi"/>
          <w:sz w:val="22"/>
          <w:szCs w:val="22"/>
        </w:rPr>
        <w:t xml:space="preserve"> including shadow reports,</w:t>
      </w:r>
      <w:r w:rsidR="006020C1" w:rsidRPr="00D31D2D">
        <w:rPr>
          <w:rFonts w:ascii="Avenir Book" w:hAnsi="Avenir Book" w:cstheme="majorHAnsi"/>
          <w:sz w:val="22"/>
          <w:szCs w:val="22"/>
        </w:rPr>
        <w:t xml:space="preserve"> </w:t>
      </w:r>
      <w:r w:rsidRPr="00D31D2D">
        <w:rPr>
          <w:rFonts w:ascii="Avenir Book" w:hAnsi="Avenir Book" w:cstheme="majorHAnsi"/>
          <w:sz w:val="22"/>
          <w:szCs w:val="22"/>
        </w:rPr>
        <w:t>to the Secretary</w:t>
      </w:r>
      <w:r w:rsidR="00E84427">
        <w:rPr>
          <w:rFonts w:ascii="Avenir Book" w:hAnsi="Avenir Book" w:cstheme="majorHAnsi"/>
          <w:sz w:val="22"/>
          <w:szCs w:val="22"/>
        </w:rPr>
        <w:t xml:space="preserve"> </w:t>
      </w:r>
      <w:r w:rsidRPr="00D31D2D">
        <w:rPr>
          <w:rFonts w:ascii="Avenir Book" w:hAnsi="Avenir Book" w:cstheme="majorHAnsi"/>
          <w:sz w:val="22"/>
          <w:szCs w:val="22"/>
        </w:rPr>
        <w:t xml:space="preserve"> at least </w:t>
      </w:r>
      <w:r w:rsidR="00D7126F">
        <w:rPr>
          <w:rFonts w:ascii="Avenir Book" w:hAnsi="Avenir Book" w:cstheme="majorHAnsi"/>
          <w:sz w:val="22"/>
          <w:szCs w:val="22"/>
        </w:rPr>
        <w:t>30</w:t>
      </w:r>
      <w:r w:rsidRPr="00D31D2D">
        <w:rPr>
          <w:rFonts w:ascii="Avenir Book" w:hAnsi="Avenir Book" w:cstheme="majorHAnsi"/>
          <w:sz w:val="22"/>
          <w:szCs w:val="22"/>
        </w:rPr>
        <w:t xml:space="preserve"> days prior to the examination of the </w:t>
      </w:r>
      <w:r w:rsidR="001600C2" w:rsidRPr="00D31D2D">
        <w:rPr>
          <w:rFonts w:ascii="Avenir Book" w:hAnsi="Avenir Book" w:cstheme="majorHAnsi"/>
          <w:sz w:val="22"/>
          <w:szCs w:val="22"/>
        </w:rPr>
        <w:t>r</w:t>
      </w:r>
      <w:r w:rsidRPr="00D31D2D">
        <w:rPr>
          <w:rFonts w:ascii="Avenir Book" w:hAnsi="Avenir Book" w:cstheme="majorHAnsi"/>
          <w:sz w:val="22"/>
          <w:szCs w:val="22"/>
        </w:rPr>
        <w:t>eport.</w:t>
      </w:r>
      <w:r w:rsidR="001600C2" w:rsidRPr="00D31D2D">
        <w:rPr>
          <w:rFonts w:ascii="Avenir Book" w:hAnsi="Avenir Book" w:cstheme="majorHAnsi"/>
          <w:sz w:val="22"/>
          <w:szCs w:val="22"/>
        </w:rPr>
        <w:t>’</w:t>
      </w:r>
      <w:r w:rsidR="00282EEE" w:rsidRPr="00D31D2D">
        <w:rPr>
          <w:rStyle w:val="FootnoteReference"/>
          <w:rFonts w:ascii="Avenir Book" w:hAnsi="Avenir Book" w:cstheme="majorHAnsi"/>
          <w:sz w:val="22"/>
          <w:szCs w:val="22"/>
        </w:rPr>
        <w:footnoteReference w:id="1"/>
      </w:r>
      <w:r w:rsidR="00196F35">
        <w:rPr>
          <w:rFonts w:ascii="Avenir Book" w:hAnsi="Avenir Book" w:cstheme="majorHAnsi"/>
          <w:sz w:val="22"/>
          <w:szCs w:val="22"/>
        </w:rPr>
        <w:t xml:space="preserve"> </w:t>
      </w:r>
      <w:r w:rsidR="00D7126F">
        <w:rPr>
          <w:rFonts w:ascii="Avenir Book" w:hAnsi="Avenir Book" w:cstheme="majorHAnsi"/>
          <w:sz w:val="22"/>
          <w:szCs w:val="22"/>
        </w:rPr>
        <w:t>The Rules point out that the shadow reports should follow the Commission’s Guidelines on shadow reports. The guidelines referred to in this rule have not yet been adopted. However, the Commission on 4 March 2020 adopted Resolution 436 which tasks a number of special mechanisms with the development of shadow reporting guidelines.</w:t>
      </w:r>
      <w:r w:rsidR="00D7126F">
        <w:rPr>
          <w:rStyle w:val="FootnoteReference"/>
          <w:rFonts w:ascii="Avenir Book" w:hAnsi="Avenir Book" w:cstheme="majorHAnsi"/>
          <w:sz w:val="22"/>
          <w:szCs w:val="22"/>
        </w:rPr>
        <w:footnoteReference w:id="2"/>
      </w:r>
      <w:r w:rsidR="00D7126F">
        <w:rPr>
          <w:rFonts w:ascii="Avenir Book" w:hAnsi="Avenir Book" w:cstheme="majorHAnsi"/>
          <w:sz w:val="22"/>
          <w:szCs w:val="22"/>
        </w:rPr>
        <w:t xml:space="preserve">  </w:t>
      </w:r>
      <w:r w:rsidR="00196F35">
        <w:rPr>
          <w:rFonts w:ascii="Avenir Book" w:hAnsi="Avenir Book" w:cstheme="majorHAnsi"/>
          <w:sz w:val="22"/>
          <w:szCs w:val="22"/>
        </w:rPr>
        <w:t xml:space="preserve">This points to the important role of civil society </w:t>
      </w:r>
      <w:proofErr w:type="spellStart"/>
      <w:r w:rsidR="00196F35">
        <w:rPr>
          <w:rFonts w:ascii="Avenir Book" w:hAnsi="Avenir Book" w:cstheme="majorHAnsi"/>
          <w:sz w:val="22"/>
          <w:szCs w:val="22"/>
        </w:rPr>
        <w:t>organisations</w:t>
      </w:r>
      <w:proofErr w:type="spellEnd"/>
      <w:r w:rsidR="00196F35">
        <w:rPr>
          <w:rFonts w:ascii="Avenir Book" w:hAnsi="Avenir Book" w:cstheme="majorHAnsi"/>
          <w:sz w:val="22"/>
          <w:szCs w:val="22"/>
        </w:rPr>
        <w:t xml:space="preserve"> and individuals with relevant expertise in </w:t>
      </w:r>
      <w:r w:rsidR="00234999">
        <w:rPr>
          <w:rFonts w:ascii="Avenir Book" w:hAnsi="Avenir Book" w:cstheme="majorHAnsi"/>
          <w:sz w:val="22"/>
          <w:szCs w:val="22"/>
        </w:rPr>
        <w:t xml:space="preserve">monitoring the implementation of the provisions of the African Charter and </w:t>
      </w:r>
      <w:r w:rsidR="00E84427">
        <w:rPr>
          <w:rFonts w:ascii="Avenir Book" w:hAnsi="Avenir Book" w:cstheme="majorHAnsi"/>
          <w:sz w:val="22"/>
          <w:szCs w:val="22"/>
        </w:rPr>
        <w:t xml:space="preserve">its protocols including the </w:t>
      </w:r>
      <w:r w:rsidR="00234999">
        <w:rPr>
          <w:rFonts w:ascii="Avenir Book" w:hAnsi="Avenir Book" w:cstheme="majorHAnsi"/>
          <w:sz w:val="22"/>
          <w:szCs w:val="22"/>
        </w:rPr>
        <w:t>Maputo Protocol through reporting processes.</w:t>
      </w:r>
    </w:p>
    <w:p w14:paraId="65FCA284" w14:textId="77777777" w:rsidR="00230322" w:rsidRPr="00230322" w:rsidRDefault="00230322" w:rsidP="00D037BC">
      <w:pPr>
        <w:pStyle w:val="ListParagraph"/>
        <w:jc w:val="both"/>
        <w:rPr>
          <w:rFonts w:ascii="Avenir Book" w:hAnsi="Avenir Book" w:cstheme="majorHAnsi"/>
          <w:sz w:val="22"/>
          <w:szCs w:val="22"/>
        </w:rPr>
      </w:pPr>
    </w:p>
    <w:p w14:paraId="173BE125" w14:textId="6B6AC7EA" w:rsidR="006024DE" w:rsidRDefault="00C40FCB" w:rsidP="00D037BC">
      <w:pPr>
        <w:pStyle w:val="ListParagraph"/>
        <w:numPr>
          <w:ilvl w:val="0"/>
          <w:numId w:val="23"/>
        </w:numPr>
        <w:jc w:val="both"/>
        <w:rPr>
          <w:rFonts w:ascii="Avenir Book" w:hAnsi="Avenir Book" w:cstheme="majorHAnsi"/>
          <w:sz w:val="22"/>
          <w:szCs w:val="22"/>
        </w:rPr>
      </w:pPr>
      <w:r w:rsidRPr="00D31D2D">
        <w:rPr>
          <w:rFonts w:ascii="Avenir Book" w:hAnsi="Avenir Book" w:cstheme="majorHAnsi"/>
          <w:sz w:val="22"/>
          <w:szCs w:val="22"/>
        </w:rPr>
        <w:t>The African Commission has acknowledged the role of shadow reports in building ‘constructive dialogue with a State representative when that country’s periodic report is being considered.’</w:t>
      </w:r>
      <w:r w:rsidRPr="00D31D2D">
        <w:rPr>
          <w:rStyle w:val="FootnoteReference"/>
          <w:rFonts w:ascii="Avenir Book" w:eastAsiaTheme="majorEastAsia" w:hAnsi="Avenir Book" w:cstheme="majorHAnsi"/>
          <w:sz w:val="22"/>
          <w:szCs w:val="22"/>
        </w:rPr>
        <w:footnoteReference w:id="3"/>
      </w:r>
      <w:r w:rsidRPr="00D31D2D">
        <w:rPr>
          <w:rFonts w:ascii="Avenir Book" w:hAnsi="Avenir Book" w:cstheme="majorHAnsi"/>
          <w:sz w:val="22"/>
          <w:szCs w:val="22"/>
        </w:rPr>
        <w:t xml:space="preserve"> </w:t>
      </w:r>
      <w:r w:rsidR="002E0FAB">
        <w:rPr>
          <w:rFonts w:ascii="Avenir Book" w:hAnsi="Avenir Book" w:cstheme="majorHAnsi"/>
          <w:color w:val="000000"/>
          <w:sz w:val="22"/>
          <w:szCs w:val="22"/>
        </w:rPr>
        <w:t>In the c</w:t>
      </w:r>
      <w:r w:rsidR="002E0FAB" w:rsidRPr="00D31D2D">
        <w:rPr>
          <w:rFonts w:ascii="Avenir Book" w:hAnsi="Avenir Book" w:cstheme="majorHAnsi"/>
          <w:color w:val="000000"/>
          <w:sz w:val="22"/>
          <w:szCs w:val="22"/>
        </w:rPr>
        <w:t>onsideration of States Parties’ reports</w:t>
      </w:r>
      <w:r w:rsidR="002E0FAB">
        <w:rPr>
          <w:rFonts w:ascii="Avenir Book" w:hAnsi="Avenir Book" w:cstheme="majorHAnsi"/>
          <w:color w:val="000000"/>
          <w:sz w:val="22"/>
          <w:szCs w:val="22"/>
        </w:rPr>
        <w:t xml:space="preserve"> by the Commission</w:t>
      </w:r>
      <w:r w:rsidR="002E0FAB" w:rsidRPr="00D31D2D">
        <w:rPr>
          <w:rFonts w:ascii="Avenir Book" w:hAnsi="Avenir Book" w:cstheme="majorHAnsi"/>
          <w:color w:val="000000"/>
          <w:sz w:val="22"/>
          <w:szCs w:val="22"/>
        </w:rPr>
        <w:t xml:space="preserve">, </w:t>
      </w:r>
      <w:proofErr w:type="spellStart"/>
      <w:r w:rsidR="002E0FAB" w:rsidRPr="00D31D2D">
        <w:rPr>
          <w:rFonts w:ascii="Avenir Book" w:hAnsi="Avenir Book" w:cstheme="majorHAnsi"/>
          <w:color w:val="000000"/>
          <w:sz w:val="22"/>
          <w:szCs w:val="22"/>
        </w:rPr>
        <w:t>organisations</w:t>
      </w:r>
      <w:proofErr w:type="spellEnd"/>
      <w:r w:rsidR="002E0FAB" w:rsidRPr="00D31D2D">
        <w:rPr>
          <w:rFonts w:ascii="Avenir Book" w:hAnsi="Avenir Book" w:cstheme="majorHAnsi"/>
          <w:color w:val="000000"/>
          <w:sz w:val="22"/>
          <w:szCs w:val="22"/>
        </w:rPr>
        <w:t xml:space="preserve"> or individuals </w:t>
      </w:r>
      <w:r w:rsidR="002E0FAB">
        <w:rPr>
          <w:rFonts w:ascii="Avenir Book" w:hAnsi="Avenir Book" w:cstheme="majorHAnsi"/>
          <w:color w:val="000000"/>
          <w:sz w:val="22"/>
          <w:szCs w:val="22"/>
        </w:rPr>
        <w:t xml:space="preserve">with relevant expertise </w:t>
      </w:r>
      <w:r w:rsidR="002E0FAB" w:rsidRPr="00D31D2D">
        <w:rPr>
          <w:rFonts w:ascii="Avenir Book" w:hAnsi="Avenir Book" w:cstheme="majorHAnsi"/>
          <w:color w:val="000000"/>
          <w:sz w:val="22"/>
          <w:szCs w:val="22"/>
        </w:rPr>
        <w:t xml:space="preserve">may submit “shadow” reports, which provide </w:t>
      </w:r>
      <w:r w:rsidR="002E0FAB" w:rsidRPr="00D31D2D">
        <w:rPr>
          <w:rFonts w:ascii="Avenir Book" w:hAnsi="Avenir Book" w:cstheme="majorHAnsi"/>
          <w:sz w:val="22"/>
          <w:szCs w:val="22"/>
        </w:rPr>
        <w:t xml:space="preserve">credible and reliable </w:t>
      </w:r>
      <w:r w:rsidR="002E0FAB" w:rsidRPr="00D31D2D">
        <w:rPr>
          <w:rFonts w:ascii="Avenir Book" w:hAnsi="Avenir Book" w:cstheme="majorHAnsi"/>
          <w:color w:val="000000"/>
          <w:sz w:val="22"/>
          <w:szCs w:val="22"/>
        </w:rPr>
        <w:t xml:space="preserve">information that substantiates </w:t>
      </w:r>
      <w:r w:rsidR="002E0FAB">
        <w:rPr>
          <w:rFonts w:ascii="Avenir Book" w:hAnsi="Avenir Book" w:cstheme="majorHAnsi"/>
          <w:color w:val="000000"/>
          <w:sz w:val="22"/>
          <w:szCs w:val="22"/>
        </w:rPr>
        <w:t xml:space="preserve">or </w:t>
      </w:r>
      <w:r w:rsidR="002E0FAB" w:rsidRPr="00D31D2D">
        <w:rPr>
          <w:rFonts w:ascii="Avenir Book" w:hAnsi="Avenir Book" w:cstheme="majorHAnsi"/>
          <w:color w:val="000000"/>
          <w:sz w:val="22"/>
          <w:szCs w:val="22"/>
        </w:rPr>
        <w:t>critique</w:t>
      </w:r>
      <w:r w:rsidR="002E0FAB">
        <w:rPr>
          <w:rFonts w:ascii="Avenir Book" w:hAnsi="Avenir Book" w:cstheme="majorHAnsi"/>
          <w:color w:val="000000"/>
          <w:sz w:val="22"/>
          <w:szCs w:val="22"/>
        </w:rPr>
        <w:t>s</w:t>
      </w:r>
      <w:r w:rsidR="002E0FAB" w:rsidRPr="00D31D2D">
        <w:rPr>
          <w:rFonts w:ascii="Avenir Book" w:hAnsi="Avenir Book" w:cstheme="majorHAnsi"/>
          <w:color w:val="000000"/>
          <w:sz w:val="22"/>
          <w:szCs w:val="22"/>
        </w:rPr>
        <w:t xml:space="preserve"> the official government’s report.</w:t>
      </w:r>
    </w:p>
    <w:p w14:paraId="6F390595" w14:textId="77777777" w:rsidR="006024DE" w:rsidRPr="002E0FAB" w:rsidRDefault="006024DE" w:rsidP="00D037BC">
      <w:pPr>
        <w:jc w:val="both"/>
        <w:rPr>
          <w:rFonts w:ascii="Avenir Book" w:hAnsi="Avenir Book" w:cstheme="majorHAnsi"/>
          <w:sz w:val="22"/>
          <w:szCs w:val="22"/>
        </w:rPr>
      </w:pPr>
    </w:p>
    <w:p w14:paraId="69441A55" w14:textId="2BD958DB" w:rsidR="003F7E30" w:rsidRDefault="007E2CDC" w:rsidP="00D037BC">
      <w:pPr>
        <w:pStyle w:val="ListParagraph"/>
        <w:numPr>
          <w:ilvl w:val="0"/>
          <w:numId w:val="23"/>
        </w:numPr>
        <w:jc w:val="both"/>
        <w:rPr>
          <w:rFonts w:ascii="Avenir Book" w:hAnsi="Avenir Book" w:cstheme="majorHAnsi"/>
          <w:sz w:val="22"/>
          <w:szCs w:val="22"/>
        </w:rPr>
      </w:pPr>
      <w:r>
        <w:rPr>
          <w:rFonts w:ascii="Avenir Book" w:hAnsi="Avenir Book" w:cstheme="majorHAnsi"/>
          <w:sz w:val="22"/>
          <w:szCs w:val="22"/>
        </w:rPr>
        <w:t xml:space="preserve">In improving the reporting mechanisms of the African Commission, this guideline </w:t>
      </w:r>
      <w:r w:rsidR="006024DE">
        <w:rPr>
          <w:rFonts w:ascii="Avenir Book" w:hAnsi="Avenir Book" w:cstheme="majorHAnsi"/>
          <w:sz w:val="22"/>
          <w:szCs w:val="22"/>
        </w:rPr>
        <w:t>addresses the</w:t>
      </w:r>
      <w:r>
        <w:rPr>
          <w:rFonts w:ascii="Avenir Book" w:hAnsi="Avenir Book" w:cstheme="majorHAnsi"/>
          <w:sz w:val="22"/>
          <w:szCs w:val="22"/>
        </w:rPr>
        <w:t xml:space="preserve"> need to enhance the format and content of Shadow Reports considering that State Parties have guidelines to follow in their reporting obligations. </w:t>
      </w:r>
    </w:p>
    <w:p w14:paraId="4988E1B5" w14:textId="77777777" w:rsidR="00EF5546" w:rsidRPr="00EF5546" w:rsidRDefault="00EF5546" w:rsidP="00EF5546">
      <w:pPr>
        <w:pStyle w:val="ListParagraph"/>
        <w:rPr>
          <w:rFonts w:ascii="Avenir Book" w:hAnsi="Avenir Book" w:cstheme="majorHAnsi"/>
          <w:sz w:val="22"/>
          <w:szCs w:val="22"/>
        </w:rPr>
      </w:pPr>
    </w:p>
    <w:p w14:paraId="4C328799" w14:textId="77777777" w:rsidR="00EF5546" w:rsidRPr="00BE5CF6" w:rsidRDefault="00EF5546" w:rsidP="00EF5546">
      <w:pPr>
        <w:pStyle w:val="ListParagraph"/>
        <w:jc w:val="both"/>
        <w:rPr>
          <w:rFonts w:ascii="Avenir Book" w:hAnsi="Avenir Book" w:cstheme="majorHAnsi"/>
          <w:sz w:val="22"/>
          <w:szCs w:val="22"/>
        </w:rPr>
      </w:pPr>
    </w:p>
    <w:p w14:paraId="702CB76D" w14:textId="254FE62B" w:rsidR="0022518B" w:rsidRPr="00D31D2D" w:rsidRDefault="0022518B">
      <w:pPr>
        <w:pStyle w:val="Heading1"/>
      </w:pPr>
      <w:r w:rsidRPr="00D31D2D">
        <w:t>DEFINITIONS</w:t>
      </w:r>
    </w:p>
    <w:p w14:paraId="44109AFE" w14:textId="025F6F43" w:rsidR="0022518B" w:rsidRPr="009106AB" w:rsidRDefault="0022518B" w:rsidP="00D037BC">
      <w:pPr>
        <w:jc w:val="both"/>
        <w:rPr>
          <w:rFonts w:ascii="Avenir Book" w:hAnsi="Avenir Book"/>
          <w:sz w:val="22"/>
          <w:szCs w:val="22"/>
          <w:lang w:val="en-GB"/>
        </w:rPr>
      </w:pPr>
    </w:p>
    <w:p w14:paraId="3FFED65D" w14:textId="1261A1DD" w:rsidR="009106AB" w:rsidRDefault="00697FE7" w:rsidP="00D037BC">
      <w:pPr>
        <w:pStyle w:val="NormalWeb"/>
        <w:numPr>
          <w:ilvl w:val="0"/>
          <w:numId w:val="23"/>
        </w:numPr>
        <w:spacing w:before="0" w:beforeAutospacing="0" w:after="0" w:afterAutospacing="0"/>
        <w:jc w:val="both"/>
        <w:textAlignment w:val="baseline"/>
        <w:rPr>
          <w:rFonts w:ascii="Avenir Book" w:hAnsi="Avenir Book" w:cs="Arial"/>
          <w:color w:val="000000"/>
          <w:sz w:val="22"/>
          <w:szCs w:val="22"/>
        </w:rPr>
      </w:pPr>
      <w:r>
        <w:rPr>
          <w:rFonts w:ascii="Avenir Book" w:hAnsi="Avenir Book" w:cs="Arial"/>
          <w:color w:val="000000"/>
          <w:sz w:val="22"/>
          <w:szCs w:val="22"/>
        </w:rPr>
        <w:t>State report:</w:t>
      </w:r>
      <w:r w:rsidR="009106AB" w:rsidRPr="009106AB">
        <w:rPr>
          <w:rFonts w:ascii="Avenir Book" w:hAnsi="Avenir Book" w:cs="Arial"/>
          <w:color w:val="000000"/>
          <w:sz w:val="22"/>
          <w:szCs w:val="22"/>
        </w:rPr>
        <w:t xml:space="preserve"> is a report by a state on the legislative or other measures taken, with a view to giving effect to the rights and freedoms recognized and guaranteed by the African Charter and the Maputo Protocol.</w:t>
      </w:r>
    </w:p>
    <w:p w14:paraId="60F3EFA3" w14:textId="77777777" w:rsidR="00697FE7" w:rsidRPr="009106AB" w:rsidRDefault="00697FE7" w:rsidP="00D037BC">
      <w:pPr>
        <w:pStyle w:val="NormalWeb"/>
        <w:spacing w:before="0" w:beforeAutospacing="0" w:after="0" w:afterAutospacing="0"/>
        <w:ind w:left="720"/>
        <w:jc w:val="both"/>
        <w:textAlignment w:val="baseline"/>
        <w:rPr>
          <w:rFonts w:ascii="Avenir Book" w:hAnsi="Avenir Book" w:cs="Arial"/>
          <w:color w:val="000000"/>
          <w:sz w:val="22"/>
          <w:szCs w:val="22"/>
        </w:rPr>
      </w:pPr>
    </w:p>
    <w:p w14:paraId="6A544395" w14:textId="13E1BD10" w:rsidR="004F0E19" w:rsidRPr="00D31D2D" w:rsidRDefault="009106AB" w:rsidP="00B53CF1">
      <w:pPr>
        <w:pStyle w:val="NormalWeb"/>
        <w:numPr>
          <w:ilvl w:val="0"/>
          <w:numId w:val="23"/>
        </w:numPr>
        <w:spacing w:before="0" w:beforeAutospacing="0" w:after="0" w:afterAutospacing="0"/>
        <w:jc w:val="both"/>
        <w:textAlignment w:val="baseline"/>
      </w:pPr>
      <w:r w:rsidRPr="009106AB">
        <w:rPr>
          <w:rFonts w:ascii="Avenir Book" w:hAnsi="Avenir Book" w:cs="Arial"/>
          <w:color w:val="000000"/>
          <w:sz w:val="22"/>
          <w:szCs w:val="22"/>
        </w:rPr>
        <w:t>Shadow Report</w:t>
      </w:r>
      <w:r w:rsidR="00FB1F04">
        <w:rPr>
          <w:rFonts w:ascii="Avenir Book" w:hAnsi="Avenir Book" w:cs="Arial"/>
          <w:color w:val="000000"/>
          <w:sz w:val="22"/>
          <w:szCs w:val="22"/>
        </w:rPr>
        <w:t>:</w:t>
      </w:r>
      <w:r w:rsidRPr="009106AB">
        <w:rPr>
          <w:rFonts w:ascii="Avenir Book" w:hAnsi="Avenir Book" w:cs="Arial"/>
          <w:color w:val="000000"/>
          <w:sz w:val="22"/>
          <w:szCs w:val="22"/>
        </w:rPr>
        <w:t xml:space="preserve"> is a report by any institution, organization or interested party including individuals </w:t>
      </w:r>
      <w:r w:rsidR="00230322">
        <w:rPr>
          <w:rFonts w:ascii="Avenir Book" w:hAnsi="Avenir Book" w:cstheme="majorHAnsi"/>
          <w:color w:val="000000"/>
          <w:sz w:val="22"/>
          <w:szCs w:val="22"/>
        </w:rPr>
        <w:t xml:space="preserve">with relevant expertise </w:t>
      </w:r>
      <w:r w:rsidRPr="009106AB">
        <w:rPr>
          <w:rFonts w:ascii="Avenir Book" w:hAnsi="Avenir Book" w:cs="Arial"/>
          <w:color w:val="000000"/>
          <w:sz w:val="22"/>
          <w:szCs w:val="22"/>
        </w:rPr>
        <w:t xml:space="preserve">who wish to contribute to the examination of a State Party report. </w:t>
      </w:r>
    </w:p>
    <w:p w14:paraId="6FCDA9E7" w14:textId="441AA0AD" w:rsidR="00D35957" w:rsidRPr="00D31D2D" w:rsidRDefault="007E1CFF" w:rsidP="00D037BC">
      <w:pPr>
        <w:jc w:val="both"/>
        <w:rPr>
          <w:rFonts w:ascii="Avenir Book" w:hAnsi="Avenir Book"/>
          <w:sz w:val="22"/>
          <w:szCs w:val="22"/>
        </w:rPr>
      </w:pPr>
      <w:r w:rsidRPr="00D31D2D">
        <w:rPr>
          <w:rFonts w:ascii="Avenir Book" w:hAnsi="Avenir Book"/>
          <w:color w:val="828282"/>
          <w:spacing w:val="8"/>
          <w:sz w:val="22"/>
          <w:szCs w:val="22"/>
          <w:shd w:val="clear" w:color="auto" w:fill="FFFFFF"/>
        </w:rPr>
        <w:t>.</w:t>
      </w:r>
    </w:p>
    <w:p w14:paraId="78C8FF30" w14:textId="40E4160E" w:rsidR="00D74E86" w:rsidRPr="00CD19E5" w:rsidRDefault="00287D8A">
      <w:pPr>
        <w:pStyle w:val="Heading1"/>
      </w:pPr>
      <w:r w:rsidRPr="00D31D2D">
        <w:t>AIMS AND PURPOSE</w:t>
      </w:r>
      <w:r w:rsidR="002C46E7">
        <w:t xml:space="preserve"> OF SHADOW REPORT</w:t>
      </w:r>
    </w:p>
    <w:p w14:paraId="662B1191" w14:textId="77777777" w:rsidR="00415E3A" w:rsidRPr="00415E3A" w:rsidRDefault="00415E3A" w:rsidP="00D037BC">
      <w:pPr>
        <w:autoSpaceDE w:val="0"/>
        <w:autoSpaceDN w:val="0"/>
        <w:adjustRightInd w:val="0"/>
        <w:jc w:val="both"/>
        <w:rPr>
          <w:rFonts w:ascii="Arial" w:eastAsiaTheme="minorHAnsi" w:hAnsi="Arial" w:cs="Arial"/>
          <w:color w:val="000000"/>
        </w:rPr>
      </w:pPr>
    </w:p>
    <w:p w14:paraId="149EFD52" w14:textId="31FE1CCB" w:rsidR="00287D8A" w:rsidRPr="00D31D2D" w:rsidRDefault="00667C2F" w:rsidP="00D037BC">
      <w:pPr>
        <w:pStyle w:val="ListParagraph"/>
        <w:numPr>
          <w:ilvl w:val="0"/>
          <w:numId w:val="23"/>
        </w:numPr>
        <w:jc w:val="both"/>
        <w:rPr>
          <w:rFonts w:ascii="Avenir Book" w:hAnsi="Avenir Book" w:cstheme="majorHAnsi"/>
          <w:color w:val="000000"/>
          <w:sz w:val="22"/>
          <w:szCs w:val="22"/>
        </w:rPr>
      </w:pPr>
      <w:r w:rsidRPr="00D31D2D">
        <w:rPr>
          <w:rFonts w:ascii="Avenir Book" w:hAnsi="Avenir Book" w:cstheme="majorHAnsi"/>
          <w:color w:val="000000"/>
          <w:sz w:val="22"/>
          <w:szCs w:val="22"/>
        </w:rPr>
        <w:t>The</w:t>
      </w:r>
      <w:r w:rsidR="002B00E9">
        <w:rPr>
          <w:rFonts w:ascii="Avenir Book" w:hAnsi="Avenir Book" w:cstheme="majorHAnsi"/>
          <w:color w:val="000000"/>
          <w:sz w:val="22"/>
          <w:szCs w:val="22"/>
        </w:rPr>
        <w:t xml:space="preserve"> aims and</w:t>
      </w:r>
      <w:r w:rsidRPr="00D31D2D">
        <w:rPr>
          <w:rFonts w:ascii="Avenir Book" w:hAnsi="Avenir Book" w:cstheme="majorHAnsi"/>
          <w:color w:val="000000"/>
          <w:sz w:val="22"/>
          <w:szCs w:val="22"/>
        </w:rPr>
        <w:t xml:space="preserve"> purpose of </w:t>
      </w:r>
      <w:r w:rsidR="005C4887" w:rsidRPr="00D31D2D">
        <w:rPr>
          <w:rFonts w:ascii="Avenir Book" w:hAnsi="Avenir Book" w:cstheme="majorHAnsi"/>
          <w:color w:val="000000"/>
          <w:sz w:val="22"/>
          <w:szCs w:val="22"/>
        </w:rPr>
        <w:t>the shadow</w:t>
      </w:r>
      <w:r w:rsidR="006020C1" w:rsidRPr="00D31D2D">
        <w:rPr>
          <w:rFonts w:ascii="Avenir Book" w:hAnsi="Avenir Book" w:cstheme="majorHAnsi"/>
          <w:color w:val="000000"/>
          <w:sz w:val="22"/>
          <w:szCs w:val="22"/>
        </w:rPr>
        <w:t xml:space="preserve"> </w:t>
      </w:r>
      <w:r w:rsidRPr="00D31D2D">
        <w:rPr>
          <w:rFonts w:ascii="Avenir Book" w:hAnsi="Avenir Book" w:cstheme="majorHAnsi"/>
          <w:color w:val="000000"/>
          <w:sz w:val="22"/>
          <w:szCs w:val="22"/>
        </w:rPr>
        <w:t>reports is to</w:t>
      </w:r>
      <w:r w:rsidR="002B37D6" w:rsidRPr="00D31D2D">
        <w:rPr>
          <w:rFonts w:ascii="Avenir Book" w:hAnsi="Avenir Book" w:cstheme="majorHAnsi"/>
          <w:color w:val="000000"/>
          <w:sz w:val="22"/>
          <w:szCs w:val="22"/>
        </w:rPr>
        <w:t>:</w:t>
      </w:r>
    </w:p>
    <w:p w14:paraId="71056634" w14:textId="77777777" w:rsidR="002B37D6" w:rsidRPr="00D31D2D" w:rsidRDefault="002B37D6" w:rsidP="00D037BC">
      <w:pPr>
        <w:jc w:val="both"/>
        <w:rPr>
          <w:rFonts w:ascii="Avenir Book" w:hAnsi="Avenir Book" w:cstheme="majorHAnsi"/>
          <w:color w:val="000000"/>
          <w:sz w:val="22"/>
          <w:szCs w:val="22"/>
        </w:rPr>
      </w:pPr>
    </w:p>
    <w:p w14:paraId="40CAAE65" w14:textId="500A71BC" w:rsidR="00877B3E" w:rsidRPr="00D31D2D" w:rsidRDefault="00877B3E" w:rsidP="00D037BC">
      <w:pPr>
        <w:pStyle w:val="ListParagraph"/>
        <w:numPr>
          <w:ilvl w:val="0"/>
          <w:numId w:val="10"/>
        </w:numPr>
        <w:jc w:val="both"/>
        <w:rPr>
          <w:rFonts w:ascii="Avenir Book" w:hAnsi="Avenir Book" w:cstheme="majorHAnsi"/>
          <w:color w:val="000000"/>
          <w:sz w:val="22"/>
          <w:szCs w:val="22"/>
        </w:rPr>
      </w:pPr>
      <w:r w:rsidRPr="00D31D2D">
        <w:rPr>
          <w:rFonts w:ascii="Avenir Book" w:hAnsi="Avenir Book" w:cstheme="majorHAnsi"/>
          <w:color w:val="000000"/>
          <w:sz w:val="22"/>
          <w:szCs w:val="22"/>
        </w:rPr>
        <w:t xml:space="preserve">Enable the African Commission to get a more comprehensive picture of the human rights situation in the country under consideration by providing </w:t>
      </w:r>
      <w:r w:rsidR="00712472" w:rsidRPr="00D31D2D">
        <w:rPr>
          <w:rFonts w:ascii="Avenir Book" w:hAnsi="Avenir Book" w:cstheme="majorHAnsi"/>
          <w:color w:val="000000"/>
          <w:sz w:val="22"/>
          <w:szCs w:val="22"/>
        </w:rPr>
        <w:t>it</w:t>
      </w:r>
      <w:r w:rsidRPr="00D31D2D">
        <w:rPr>
          <w:rFonts w:ascii="Avenir Book" w:hAnsi="Avenir Book" w:cstheme="majorHAnsi"/>
          <w:color w:val="000000"/>
          <w:sz w:val="22"/>
          <w:szCs w:val="22"/>
        </w:rPr>
        <w:t xml:space="preserve"> with independent information;</w:t>
      </w:r>
    </w:p>
    <w:p w14:paraId="4F3F45C5" w14:textId="77777777" w:rsidR="00877B3E" w:rsidRPr="00D31D2D" w:rsidRDefault="00877B3E" w:rsidP="00D037BC">
      <w:pPr>
        <w:pStyle w:val="ListParagraph"/>
        <w:ind w:left="1080"/>
        <w:jc w:val="both"/>
        <w:rPr>
          <w:rFonts w:ascii="Avenir Book" w:hAnsi="Avenir Book" w:cstheme="majorHAnsi"/>
          <w:color w:val="000000"/>
          <w:sz w:val="22"/>
          <w:szCs w:val="22"/>
        </w:rPr>
      </w:pPr>
    </w:p>
    <w:p w14:paraId="46401D66" w14:textId="6B82E2A3" w:rsidR="00AE77DD" w:rsidRPr="00D31D2D" w:rsidRDefault="00D35957" w:rsidP="00D037BC">
      <w:pPr>
        <w:pStyle w:val="ListParagraph"/>
        <w:numPr>
          <w:ilvl w:val="0"/>
          <w:numId w:val="10"/>
        </w:numPr>
        <w:jc w:val="both"/>
        <w:rPr>
          <w:rFonts w:ascii="Avenir Book" w:hAnsi="Avenir Book" w:cstheme="majorHAnsi"/>
          <w:color w:val="000000"/>
          <w:sz w:val="22"/>
          <w:szCs w:val="22"/>
        </w:rPr>
      </w:pPr>
      <w:r w:rsidRPr="00D31D2D">
        <w:rPr>
          <w:rFonts w:ascii="Avenir Book" w:hAnsi="Avenir Book" w:cstheme="majorHAnsi"/>
          <w:color w:val="000000"/>
          <w:sz w:val="22"/>
          <w:szCs w:val="22"/>
        </w:rPr>
        <w:t>A</w:t>
      </w:r>
      <w:r w:rsidR="00667C2F" w:rsidRPr="00D31D2D">
        <w:rPr>
          <w:rFonts w:ascii="Avenir Book" w:hAnsi="Avenir Book" w:cstheme="majorHAnsi"/>
          <w:color w:val="000000"/>
          <w:sz w:val="22"/>
          <w:szCs w:val="22"/>
        </w:rPr>
        <w:t xml:space="preserve">lert the African Commission to issues not raised in the report of the State Party. These reports may take the form of a general report, which </w:t>
      </w:r>
      <w:r w:rsidR="00AE77DD" w:rsidRPr="00D31D2D">
        <w:rPr>
          <w:rFonts w:ascii="Avenir Book" w:hAnsi="Avenir Book" w:cstheme="majorHAnsi"/>
          <w:color w:val="000000"/>
          <w:sz w:val="22"/>
          <w:szCs w:val="22"/>
        </w:rPr>
        <w:t>provides information on implementation of the substantive provisions of the</w:t>
      </w:r>
      <w:r w:rsidR="00667C2F" w:rsidRPr="00D31D2D">
        <w:rPr>
          <w:rFonts w:ascii="Avenir Book" w:hAnsi="Avenir Book" w:cstheme="majorHAnsi"/>
          <w:color w:val="000000"/>
          <w:sz w:val="22"/>
          <w:szCs w:val="22"/>
        </w:rPr>
        <w:t xml:space="preserve"> </w:t>
      </w:r>
      <w:r w:rsidR="00AE77DD" w:rsidRPr="00D31D2D">
        <w:rPr>
          <w:rFonts w:ascii="Avenir Book" w:hAnsi="Avenir Book" w:cstheme="majorHAnsi"/>
          <w:color w:val="000000"/>
          <w:sz w:val="22"/>
          <w:szCs w:val="22"/>
        </w:rPr>
        <w:t xml:space="preserve">Charter and the </w:t>
      </w:r>
      <w:r w:rsidR="00667C2F" w:rsidRPr="00D31D2D">
        <w:rPr>
          <w:rFonts w:ascii="Avenir Book" w:hAnsi="Avenir Book" w:cstheme="majorHAnsi"/>
          <w:color w:val="000000"/>
          <w:sz w:val="22"/>
          <w:szCs w:val="22"/>
        </w:rPr>
        <w:t xml:space="preserve">Maputo Protocol, or they can </w:t>
      </w:r>
      <w:r w:rsidR="00AE77DD" w:rsidRPr="00D31D2D">
        <w:rPr>
          <w:rFonts w:ascii="Avenir Book" w:hAnsi="Avenir Book" w:cstheme="majorHAnsi"/>
          <w:color w:val="000000"/>
          <w:sz w:val="22"/>
          <w:szCs w:val="22"/>
        </w:rPr>
        <w:t>be thematic</w:t>
      </w:r>
      <w:r w:rsidR="00667C2F" w:rsidRPr="00D31D2D">
        <w:rPr>
          <w:rFonts w:ascii="Avenir Book" w:hAnsi="Avenir Book" w:cstheme="majorHAnsi"/>
          <w:color w:val="000000"/>
          <w:sz w:val="22"/>
          <w:szCs w:val="22"/>
        </w:rPr>
        <w:t xml:space="preserve"> reports that </w:t>
      </w:r>
      <w:r w:rsidR="00AE77DD" w:rsidRPr="00D31D2D">
        <w:rPr>
          <w:rFonts w:ascii="Avenir Book" w:hAnsi="Avenir Book" w:cstheme="majorHAnsi"/>
          <w:color w:val="000000"/>
          <w:sz w:val="22"/>
          <w:szCs w:val="22"/>
        </w:rPr>
        <w:t>targets specific themes</w:t>
      </w:r>
      <w:r w:rsidR="00712472" w:rsidRPr="00D31D2D">
        <w:rPr>
          <w:rFonts w:ascii="Avenir Book" w:hAnsi="Avenir Book" w:cstheme="majorHAnsi"/>
          <w:color w:val="000000"/>
          <w:sz w:val="22"/>
          <w:szCs w:val="22"/>
        </w:rPr>
        <w:t>;</w:t>
      </w:r>
    </w:p>
    <w:p w14:paraId="3ED57688" w14:textId="77777777" w:rsidR="00E01081" w:rsidRPr="00D31D2D" w:rsidRDefault="00E01081" w:rsidP="00D037BC">
      <w:pPr>
        <w:pStyle w:val="ListParagraph"/>
        <w:jc w:val="both"/>
        <w:rPr>
          <w:rFonts w:ascii="Avenir Book" w:hAnsi="Avenir Book" w:cstheme="majorHAnsi"/>
          <w:color w:val="000000"/>
          <w:sz w:val="22"/>
          <w:szCs w:val="22"/>
        </w:rPr>
      </w:pPr>
    </w:p>
    <w:p w14:paraId="6A5FB1B2" w14:textId="561EC117" w:rsidR="008311B8" w:rsidRPr="00D31D2D" w:rsidRDefault="00844734" w:rsidP="00D037BC">
      <w:pPr>
        <w:pStyle w:val="Default"/>
        <w:numPr>
          <w:ilvl w:val="0"/>
          <w:numId w:val="10"/>
        </w:numPr>
        <w:jc w:val="both"/>
        <w:rPr>
          <w:rFonts w:ascii="Avenir Book" w:hAnsi="Avenir Book"/>
          <w:sz w:val="22"/>
          <w:szCs w:val="22"/>
        </w:rPr>
      </w:pPr>
      <w:r w:rsidRPr="00D31D2D">
        <w:rPr>
          <w:rFonts w:ascii="Avenir Book" w:hAnsi="Avenir Book"/>
          <w:sz w:val="22"/>
          <w:szCs w:val="22"/>
        </w:rPr>
        <w:t xml:space="preserve">Provide </w:t>
      </w:r>
      <w:r w:rsidRPr="00D31D2D">
        <w:rPr>
          <w:rFonts w:ascii="Avenir Book" w:hAnsi="Avenir Book" w:cstheme="majorHAnsi"/>
          <w:sz w:val="22"/>
          <w:szCs w:val="22"/>
        </w:rPr>
        <w:t xml:space="preserve">suggested questions that the African Commission could direct to the reporting State Party, </w:t>
      </w:r>
      <w:r w:rsidR="00712472" w:rsidRPr="00D31D2D">
        <w:rPr>
          <w:rFonts w:ascii="Avenir Book" w:hAnsi="Avenir Book" w:cstheme="majorHAnsi"/>
          <w:sz w:val="22"/>
          <w:szCs w:val="22"/>
        </w:rPr>
        <w:t>and</w:t>
      </w:r>
      <w:r w:rsidRPr="00D31D2D">
        <w:rPr>
          <w:rFonts w:ascii="Avenir Book" w:hAnsi="Avenir Book" w:cstheme="majorHAnsi"/>
          <w:sz w:val="22"/>
          <w:szCs w:val="22"/>
        </w:rPr>
        <w:t xml:space="preserve"> suggested recommendations that the African Commission </w:t>
      </w:r>
      <w:r w:rsidR="00712472" w:rsidRPr="003506C5">
        <w:rPr>
          <w:rFonts w:ascii="Avenir Book" w:hAnsi="Avenir Book" w:cstheme="majorHAnsi"/>
          <w:sz w:val="22"/>
          <w:szCs w:val="22"/>
        </w:rPr>
        <w:t xml:space="preserve">may </w:t>
      </w:r>
      <w:r w:rsidR="00712472" w:rsidRPr="00B53CF1">
        <w:rPr>
          <w:rFonts w:ascii="Avenir Book" w:hAnsi="Avenir Book" w:cstheme="majorHAnsi"/>
          <w:sz w:val="22"/>
          <w:szCs w:val="22"/>
        </w:rPr>
        <w:t>issue</w:t>
      </w:r>
      <w:r w:rsidR="00712472" w:rsidRPr="00D31D2D">
        <w:rPr>
          <w:rFonts w:ascii="Avenir Book" w:hAnsi="Avenir Book" w:cstheme="majorHAnsi"/>
          <w:sz w:val="22"/>
          <w:szCs w:val="22"/>
        </w:rPr>
        <w:t xml:space="preserve"> </w:t>
      </w:r>
      <w:r w:rsidRPr="00D31D2D">
        <w:rPr>
          <w:rFonts w:ascii="Avenir Book" w:hAnsi="Avenir Book" w:cstheme="majorHAnsi"/>
          <w:sz w:val="22"/>
          <w:szCs w:val="22"/>
        </w:rPr>
        <w:t xml:space="preserve">to address particular </w:t>
      </w:r>
      <w:r w:rsidR="003506C5">
        <w:rPr>
          <w:rFonts w:ascii="Avenir Book" w:hAnsi="Avenir Book" w:cstheme="majorHAnsi"/>
          <w:sz w:val="22"/>
          <w:szCs w:val="22"/>
        </w:rPr>
        <w:t>concerns</w:t>
      </w:r>
      <w:r w:rsidR="00712472" w:rsidRPr="00D31D2D">
        <w:rPr>
          <w:rFonts w:ascii="Avenir Book" w:hAnsi="Avenir Book" w:cstheme="majorHAnsi"/>
          <w:sz w:val="22"/>
          <w:szCs w:val="22"/>
        </w:rPr>
        <w:t>;</w:t>
      </w:r>
    </w:p>
    <w:p w14:paraId="7430DA2B" w14:textId="77777777" w:rsidR="008311B8" w:rsidRPr="00D31D2D" w:rsidRDefault="008311B8" w:rsidP="00D037BC">
      <w:pPr>
        <w:pStyle w:val="ListParagraph"/>
        <w:jc w:val="both"/>
        <w:rPr>
          <w:rFonts w:ascii="Avenir Book" w:hAnsi="Avenir Book" w:cstheme="majorHAnsi"/>
          <w:sz w:val="22"/>
          <w:szCs w:val="22"/>
        </w:rPr>
      </w:pPr>
    </w:p>
    <w:p w14:paraId="1C13872E" w14:textId="7B8E3B7E" w:rsidR="008311B8" w:rsidRPr="00D31D2D" w:rsidRDefault="008311B8" w:rsidP="00D037BC">
      <w:pPr>
        <w:pStyle w:val="Default"/>
        <w:numPr>
          <w:ilvl w:val="0"/>
          <w:numId w:val="10"/>
        </w:numPr>
        <w:jc w:val="both"/>
        <w:rPr>
          <w:rFonts w:ascii="Avenir Book" w:hAnsi="Avenir Book"/>
          <w:sz w:val="22"/>
          <w:szCs w:val="22"/>
        </w:rPr>
      </w:pPr>
      <w:r w:rsidRPr="00D31D2D">
        <w:rPr>
          <w:rFonts w:ascii="Avenir Book" w:hAnsi="Avenir Book"/>
          <w:sz w:val="22"/>
          <w:szCs w:val="22"/>
        </w:rPr>
        <w:t>Encourage States Parties to prepare more accurate reports in the future</w:t>
      </w:r>
      <w:r w:rsidR="00712472" w:rsidRPr="00D31D2D">
        <w:rPr>
          <w:rFonts w:ascii="Avenir Book" w:hAnsi="Avenir Book"/>
          <w:sz w:val="22"/>
          <w:szCs w:val="22"/>
        </w:rPr>
        <w:t>; and</w:t>
      </w:r>
    </w:p>
    <w:p w14:paraId="3435C1AF" w14:textId="77777777" w:rsidR="008311B8" w:rsidRPr="00D31D2D" w:rsidRDefault="008311B8" w:rsidP="00D037BC">
      <w:pPr>
        <w:pStyle w:val="ListParagraph"/>
        <w:jc w:val="both"/>
        <w:rPr>
          <w:rFonts w:ascii="Avenir Book" w:hAnsi="Avenir Book" w:cstheme="majorHAnsi"/>
          <w:sz w:val="22"/>
          <w:szCs w:val="22"/>
        </w:rPr>
      </w:pPr>
    </w:p>
    <w:p w14:paraId="505F1F5C" w14:textId="399C3F9F" w:rsidR="00853C0F" w:rsidRPr="00D31D2D" w:rsidRDefault="008311B8" w:rsidP="00D037BC">
      <w:pPr>
        <w:pStyle w:val="Default"/>
        <w:numPr>
          <w:ilvl w:val="0"/>
          <w:numId w:val="10"/>
        </w:numPr>
        <w:jc w:val="both"/>
        <w:rPr>
          <w:rFonts w:ascii="Avenir Book" w:hAnsi="Avenir Book"/>
          <w:sz w:val="22"/>
          <w:szCs w:val="22"/>
        </w:rPr>
      </w:pPr>
      <w:r w:rsidRPr="00D31D2D">
        <w:rPr>
          <w:rFonts w:ascii="Avenir Book" w:hAnsi="Avenir Book" w:cstheme="majorHAnsi"/>
          <w:sz w:val="22"/>
          <w:szCs w:val="22"/>
        </w:rPr>
        <w:t>Further</w:t>
      </w:r>
      <w:r w:rsidR="00853C0F" w:rsidRPr="00D31D2D">
        <w:rPr>
          <w:rFonts w:ascii="Avenir Book" w:hAnsi="Avenir Book" w:cstheme="majorHAnsi"/>
          <w:sz w:val="22"/>
          <w:szCs w:val="22"/>
        </w:rPr>
        <w:t xml:space="preserve"> strengthen co</w:t>
      </w:r>
      <w:r w:rsidR="00A77FB9" w:rsidRPr="00D31D2D">
        <w:rPr>
          <w:rFonts w:ascii="Avenir Book" w:hAnsi="Avenir Book" w:cstheme="majorHAnsi"/>
          <w:sz w:val="22"/>
          <w:szCs w:val="22"/>
        </w:rPr>
        <w:t>-</w:t>
      </w:r>
      <w:r w:rsidR="00853C0F" w:rsidRPr="00D31D2D">
        <w:rPr>
          <w:rFonts w:ascii="Avenir Book" w:hAnsi="Avenir Book" w:cstheme="majorHAnsi"/>
          <w:sz w:val="22"/>
          <w:szCs w:val="22"/>
        </w:rPr>
        <w:t xml:space="preserve">operation between </w:t>
      </w:r>
      <w:r w:rsidR="00712472" w:rsidRPr="00D31D2D">
        <w:rPr>
          <w:rFonts w:ascii="Avenir Book" w:hAnsi="Avenir Book" w:cstheme="majorHAnsi"/>
          <w:sz w:val="22"/>
          <w:szCs w:val="22"/>
        </w:rPr>
        <w:t>civil society,</w:t>
      </w:r>
      <w:r w:rsidR="005F50AA" w:rsidRPr="00D31D2D">
        <w:rPr>
          <w:rFonts w:ascii="Avenir Book" w:hAnsi="Avenir Book" w:cstheme="majorHAnsi"/>
          <w:sz w:val="22"/>
          <w:szCs w:val="22"/>
        </w:rPr>
        <w:t xml:space="preserve"> Non-Governmental Organisations (NGOs)</w:t>
      </w:r>
      <w:r w:rsidR="00712472" w:rsidRPr="00D31D2D">
        <w:rPr>
          <w:rFonts w:ascii="Avenir Book" w:hAnsi="Avenir Book" w:cstheme="majorHAnsi"/>
          <w:sz w:val="22"/>
          <w:szCs w:val="22"/>
        </w:rPr>
        <w:t xml:space="preserve"> and National Human Rights Institutions</w:t>
      </w:r>
      <w:r w:rsidR="005F50AA" w:rsidRPr="00D31D2D">
        <w:rPr>
          <w:rFonts w:ascii="Avenir Book" w:hAnsi="Avenir Book" w:cstheme="majorHAnsi"/>
          <w:sz w:val="22"/>
          <w:szCs w:val="22"/>
        </w:rPr>
        <w:t xml:space="preserve"> </w:t>
      </w:r>
      <w:r w:rsidR="00853C0F" w:rsidRPr="00D31D2D">
        <w:rPr>
          <w:rFonts w:ascii="Avenir Book" w:hAnsi="Avenir Book" w:cstheme="majorHAnsi"/>
          <w:sz w:val="22"/>
          <w:szCs w:val="22"/>
        </w:rPr>
        <w:t xml:space="preserve">and the African Commission </w:t>
      </w:r>
      <w:r w:rsidR="00853C0F" w:rsidRPr="00D31D2D">
        <w:rPr>
          <w:rFonts w:ascii="Avenir Book" w:hAnsi="Avenir Book"/>
          <w:sz w:val="22"/>
          <w:szCs w:val="22"/>
        </w:rPr>
        <w:t>in the promotion and protection of human and peoples’ rights on the continent.</w:t>
      </w:r>
    </w:p>
    <w:p w14:paraId="78E5410C" w14:textId="77777777" w:rsidR="002B37D6" w:rsidRPr="00D31D2D" w:rsidRDefault="002B37D6" w:rsidP="00D037BC">
      <w:pPr>
        <w:jc w:val="both"/>
        <w:rPr>
          <w:rFonts w:ascii="Avenir Book" w:hAnsi="Avenir Book" w:cstheme="majorHAnsi"/>
          <w:sz w:val="22"/>
          <w:szCs w:val="22"/>
        </w:rPr>
      </w:pPr>
    </w:p>
    <w:p w14:paraId="103DF90A" w14:textId="194338AD" w:rsidR="003A5DD9" w:rsidRDefault="00287D8A" w:rsidP="00D037BC">
      <w:pPr>
        <w:pStyle w:val="ListParagraph"/>
        <w:numPr>
          <w:ilvl w:val="0"/>
          <w:numId w:val="23"/>
        </w:numPr>
        <w:spacing w:after="120"/>
        <w:jc w:val="both"/>
        <w:rPr>
          <w:rFonts w:ascii="Avenir Book" w:hAnsi="Avenir Book" w:cstheme="majorHAnsi"/>
          <w:sz w:val="22"/>
          <w:szCs w:val="22"/>
        </w:rPr>
      </w:pPr>
      <w:r w:rsidRPr="00D31D2D">
        <w:rPr>
          <w:rFonts w:ascii="Avenir Book" w:hAnsi="Avenir Book" w:cstheme="majorHAnsi"/>
          <w:sz w:val="22"/>
          <w:szCs w:val="22"/>
        </w:rPr>
        <w:t xml:space="preserve">Given the above, these guidelines provide an outline of the various elements to be considered by </w:t>
      </w:r>
      <w:r w:rsidR="00B6698D" w:rsidRPr="00D31D2D">
        <w:rPr>
          <w:rFonts w:ascii="Avenir Book" w:hAnsi="Avenir Book" w:cstheme="majorHAnsi"/>
          <w:sz w:val="22"/>
          <w:szCs w:val="22"/>
        </w:rPr>
        <w:t>civil society</w:t>
      </w:r>
      <w:r w:rsidRPr="00D31D2D">
        <w:rPr>
          <w:rFonts w:ascii="Avenir Book" w:hAnsi="Avenir Book" w:cstheme="majorHAnsi"/>
          <w:sz w:val="22"/>
          <w:szCs w:val="22"/>
        </w:rPr>
        <w:t xml:space="preserve"> in developing shadow reports for submission to the African Commission. </w:t>
      </w:r>
      <w:bookmarkStart w:id="1" w:name="_Toc16673956"/>
    </w:p>
    <w:p w14:paraId="79B81546" w14:textId="77777777" w:rsidR="006D58C0" w:rsidRPr="00ED3B78" w:rsidRDefault="006D58C0" w:rsidP="006D58C0">
      <w:pPr>
        <w:pStyle w:val="ListParagraph"/>
        <w:spacing w:after="120"/>
        <w:jc w:val="both"/>
        <w:rPr>
          <w:rFonts w:ascii="Avenir Book" w:hAnsi="Avenir Book" w:cstheme="majorHAnsi"/>
          <w:sz w:val="22"/>
          <w:szCs w:val="22"/>
        </w:rPr>
      </w:pPr>
    </w:p>
    <w:p w14:paraId="3F7B6F6A" w14:textId="36B3CD1A" w:rsidR="005A4F39" w:rsidRPr="00D31D2D" w:rsidRDefault="00212BEE">
      <w:pPr>
        <w:pStyle w:val="Heading1"/>
      </w:pPr>
      <w:r w:rsidRPr="00D31D2D">
        <w:t>GENERAL GUIDANCE</w:t>
      </w:r>
      <w:bookmarkEnd w:id="1"/>
      <w:r w:rsidR="00503832" w:rsidRPr="00D31D2D">
        <w:t xml:space="preserve"> FOR </w:t>
      </w:r>
      <w:r w:rsidR="001C1431" w:rsidRPr="00D31D2D">
        <w:t>PREPARATION OF</w:t>
      </w:r>
      <w:r w:rsidR="00503832" w:rsidRPr="00D31D2D">
        <w:t xml:space="preserve"> REPORT</w:t>
      </w:r>
    </w:p>
    <w:p w14:paraId="64E7DAB1" w14:textId="77777777" w:rsidR="00CA6FC8" w:rsidRPr="00D31D2D" w:rsidRDefault="00CA6FC8" w:rsidP="00D037BC">
      <w:pPr>
        <w:jc w:val="both"/>
        <w:rPr>
          <w:rFonts w:ascii="Avenir Book" w:hAnsi="Avenir Book" w:cstheme="majorHAnsi"/>
          <w:sz w:val="22"/>
          <w:szCs w:val="22"/>
          <w:lang w:val="en-GB"/>
        </w:rPr>
      </w:pPr>
    </w:p>
    <w:p w14:paraId="36C1D725" w14:textId="7D43FDE4" w:rsidR="00C206FC" w:rsidRPr="00D31D2D" w:rsidRDefault="00667C2F" w:rsidP="00D037BC">
      <w:pPr>
        <w:pStyle w:val="ListParagraph"/>
        <w:numPr>
          <w:ilvl w:val="0"/>
          <w:numId w:val="23"/>
        </w:numPr>
        <w:pBdr>
          <w:top w:val="nil"/>
          <w:left w:val="nil"/>
          <w:bottom w:val="nil"/>
          <w:right w:val="nil"/>
          <w:between w:val="nil"/>
        </w:pBdr>
        <w:spacing w:after="120"/>
        <w:jc w:val="both"/>
        <w:rPr>
          <w:rFonts w:ascii="Avenir Book" w:hAnsi="Avenir Book" w:cstheme="majorHAnsi"/>
          <w:color w:val="000000"/>
          <w:sz w:val="22"/>
          <w:szCs w:val="22"/>
        </w:rPr>
      </w:pPr>
      <w:r w:rsidRPr="00D31D2D">
        <w:rPr>
          <w:rFonts w:ascii="Avenir Book" w:hAnsi="Avenir Book" w:cstheme="majorHAnsi"/>
          <w:color w:val="000000"/>
          <w:sz w:val="22"/>
          <w:szCs w:val="22"/>
        </w:rPr>
        <w:lastRenderedPageBreak/>
        <w:t xml:space="preserve">The report should be presented in a concise, detailed, comprehensive and structured manner. </w:t>
      </w:r>
      <w:r w:rsidR="00712472" w:rsidRPr="00D31D2D">
        <w:rPr>
          <w:rFonts w:ascii="Avenir Book" w:hAnsi="Avenir Book" w:cstheme="majorHAnsi"/>
          <w:color w:val="000000"/>
          <w:sz w:val="22"/>
          <w:szCs w:val="22"/>
        </w:rPr>
        <w:t xml:space="preserve">Use </w:t>
      </w:r>
      <w:r w:rsidRPr="00D31D2D">
        <w:rPr>
          <w:rFonts w:ascii="Avenir Book" w:hAnsi="Avenir Book" w:cstheme="majorHAnsi"/>
          <w:color w:val="000000"/>
          <w:sz w:val="22"/>
          <w:szCs w:val="22"/>
        </w:rPr>
        <w:t>simple and free flowing language</w:t>
      </w:r>
      <w:r w:rsidR="00712472" w:rsidRPr="00D31D2D">
        <w:rPr>
          <w:rFonts w:ascii="Avenir Book" w:hAnsi="Avenir Book" w:cstheme="majorHAnsi"/>
          <w:color w:val="000000"/>
          <w:sz w:val="22"/>
          <w:szCs w:val="22"/>
        </w:rPr>
        <w:t>.</w:t>
      </w:r>
      <w:r w:rsidRPr="00D31D2D">
        <w:rPr>
          <w:rFonts w:ascii="Avenir Book" w:hAnsi="Avenir Book" w:cstheme="majorHAnsi"/>
          <w:color w:val="000000"/>
          <w:sz w:val="22"/>
          <w:szCs w:val="22"/>
        </w:rPr>
        <w:t xml:space="preserve"> </w:t>
      </w:r>
      <w:r w:rsidR="00712472" w:rsidRPr="00D31D2D">
        <w:rPr>
          <w:rFonts w:ascii="Avenir Book" w:hAnsi="Avenir Book" w:cstheme="majorHAnsi"/>
          <w:color w:val="000000"/>
          <w:sz w:val="22"/>
          <w:szCs w:val="22"/>
        </w:rPr>
        <w:t>A</w:t>
      </w:r>
      <w:r w:rsidRPr="00D31D2D">
        <w:rPr>
          <w:rFonts w:ascii="Avenir Book" w:hAnsi="Avenir Book" w:cstheme="majorHAnsi"/>
          <w:color w:val="000000"/>
          <w:sz w:val="22"/>
          <w:szCs w:val="22"/>
        </w:rPr>
        <w:t>s far as possible, avoid any unnecessary use of Latin terms,</w:t>
      </w:r>
      <w:r w:rsidR="00DE5B6C" w:rsidRPr="00D31D2D">
        <w:rPr>
          <w:rFonts w:ascii="Avenir Book" w:hAnsi="Avenir Book" w:cstheme="majorHAnsi"/>
          <w:color w:val="000000"/>
          <w:sz w:val="22"/>
          <w:szCs w:val="22"/>
        </w:rPr>
        <w:t xml:space="preserve"> </w:t>
      </w:r>
      <w:r w:rsidR="00712472" w:rsidRPr="00D31D2D">
        <w:rPr>
          <w:rFonts w:ascii="Avenir Book" w:hAnsi="Avenir Book" w:cstheme="majorHAnsi"/>
          <w:color w:val="000000"/>
          <w:sz w:val="22"/>
          <w:szCs w:val="22"/>
        </w:rPr>
        <w:t>abbreviations/acronyms,</w:t>
      </w:r>
      <w:r w:rsidRPr="00D31D2D">
        <w:rPr>
          <w:rFonts w:ascii="Avenir Book" w:hAnsi="Avenir Book" w:cstheme="majorHAnsi"/>
          <w:color w:val="000000"/>
          <w:sz w:val="22"/>
          <w:szCs w:val="22"/>
        </w:rPr>
        <w:t xml:space="preserve"> phrases and maxims.</w:t>
      </w:r>
    </w:p>
    <w:p w14:paraId="2FCACF28" w14:textId="77777777" w:rsidR="00C206FC" w:rsidRPr="00D31D2D" w:rsidRDefault="00C206FC" w:rsidP="00D037BC">
      <w:pPr>
        <w:pStyle w:val="ListParagraph"/>
        <w:pBdr>
          <w:top w:val="nil"/>
          <w:left w:val="nil"/>
          <w:bottom w:val="nil"/>
          <w:right w:val="nil"/>
          <w:between w:val="nil"/>
        </w:pBdr>
        <w:spacing w:after="120"/>
        <w:jc w:val="both"/>
        <w:rPr>
          <w:rFonts w:ascii="Avenir Book" w:hAnsi="Avenir Book" w:cstheme="majorHAnsi"/>
          <w:color w:val="000000"/>
          <w:sz w:val="22"/>
          <w:szCs w:val="22"/>
        </w:rPr>
      </w:pPr>
    </w:p>
    <w:p w14:paraId="27E79701" w14:textId="31137FF3" w:rsidR="00C206FC" w:rsidRPr="00D31D2D" w:rsidRDefault="001C1431" w:rsidP="00D037BC">
      <w:pPr>
        <w:pStyle w:val="ListParagraph"/>
        <w:numPr>
          <w:ilvl w:val="0"/>
          <w:numId w:val="23"/>
        </w:numPr>
        <w:pBdr>
          <w:top w:val="nil"/>
          <w:left w:val="nil"/>
          <w:bottom w:val="nil"/>
          <w:right w:val="nil"/>
          <w:between w:val="nil"/>
        </w:pBdr>
        <w:spacing w:after="120"/>
        <w:jc w:val="both"/>
        <w:rPr>
          <w:rFonts w:ascii="Avenir Book" w:hAnsi="Avenir Book" w:cstheme="majorHAnsi"/>
          <w:color w:val="000000"/>
          <w:sz w:val="22"/>
          <w:szCs w:val="22"/>
        </w:rPr>
      </w:pPr>
      <w:r w:rsidRPr="00D31D2D">
        <w:rPr>
          <w:rFonts w:ascii="Avenir Book" w:hAnsi="Avenir Book" w:cstheme="majorHAnsi"/>
          <w:color w:val="000000"/>
          <w:sz w:val="22"/>
          <w:szCs w:val="22"/>
        </w:rPr>
        <w:t>The report must</w:t>
      </w:r>
      <w:r w:rsidR="00F91866" w:rsidRPr="00D31D2D">
        <w:rPr>
          <w:rFonts w:ascii="Avenir Book" w:hAnsi="Avenir Book" w:cstheme="majorHAnsi"/>
          <w:color w:val="000000"/>
          <w:sz w:val="22"/>
          <w:szCs w:val="22"/>
        </w:rPr>
        <w:t xml:space="preserve"> constitute</w:t>
      </w:r>
      <w:r w:rsidRPr="00D31D2D">
        <w:rPr>
          <w:rFonts w:ascii="Avenir Book" w:hAnsi="Avenir Book" w:cstheme="majorHAnsi"/>
          <w:color w:val="000000"/>
          <w:sz w:val="22"/>
          <w:szCs w:val="22"/>
        </w:rPr>
        <w:t xml:space="preserve"> factual</w:t>
      </w:r>
      <w:r w:rsidR="00F91866" w:rsidRPr="00D31D2D">
        <w:rPr>
          <w:rFonts w:ascii="Avenir Book" w:hAnsi="Avenir Book" w:cstheme="majorHAnsi"/>
          <w:color w:val="000000"/>
          <w:sz w:val="22"/>
          <w:szCs w:val="22"/>
        </w:rPr>
        <w:t xml:space="preserve">, specific, reliable and objective information that is </w:t>
      </w:r>
      <w:r w:rsidRPr="00D31D2D">
        <w:rPr>
          <w:rFonts w:ascii="Avenir Book" w:hAnsi="Avenir Book" w:cstheme="majorHAnsi"/>
          <w:color w:val="000000"/>
          <w:sz w:val="22"/>
          <w:szCs w:val="22"/>
        </w:rPr>
        <w:t>supported by a body of evidence</w:t>
      </w:r>
      <w:r w:rsidR="004F0E19" w:rsidRPr="00D31D2D">
        <w:rPr>
          <w:rFonts w:ascii="Avenir Book" w:hAnsi="Avenir Book" w:cstheme="majorHAnsi"/>
          <w:color w:val="000000"/>
          <w:sz w:val="22"/>
          <w:szCs w:val="22"/>
        </w:rPr>
        <w:t xml:space="preserve"> including </w:t>
      </w:r>
      <w:r w:rsidR="004F0E19" w:rsidRPr="00D31D2D">
        <w:rPr>
          <w:rFonts w:ascii="Avenir Book" w:hAnsi="Avenir Book"/>
          <w:sz w:val="22"/>
          <w:szCs w:val="22"/>
        </w:rPr>
        <w:t xml:space="preserve">court cases, official reports, academic research, surveys, NGO reports, news articles, etc. </w:t>
      </w:r>
      <w:r w:rsidRPr="00D31D2D">
        <w:rPr>
          <w:rFonts w:ascii="Avenir Book" w:hAnsi="Avenir Book" w:cstheme="majorHAnsi"/>
          <w:color w:val="000000"/>
          <w:sz w:val="22"/>
          <w:szCs w:val="22"/>
        </w:rPr>
        <w:t xml:space="preserve">Sources </w:t>
      </w:r>
      <w:proofErr w:type="spellStart"/>
      <w:r w:rsidRPr="00D31D2D">
        <w:rPr>
          <w:rFonts w:ascii="Avenir Book" w:hAnsi="Avenir Book" w:cstheme="majorHAnsi"/>
          <w:color w:val="000000"/>
          <w:sz w:val="22"/>
          <w:szCs w:val="22"/>
        </w:rPr>
        <w:t>utilised</w:t>
      </w:r>
      <w:proofErr w:type="spellEnd"/>
      <w:r w:rsidRPr="00D31D2D">
        <w:rPr>
          <w:rFonts w:ascii="Avenir Book" w:hAnsi="Avenir Book" w:cstheme="majorHAnsi"/>
          <w:color w:val="000000"/>
          <w:sz w:val="22"/>
          <w:szCs w:val="22"/>
        </w:rPr>
        <w:t xml:space="preserve"> by the authors must be clearly cited where possible</w:t>
      </w:r>
      <w:r w:rsidR="00517E04">
        <w:rPr>
          <w:rFonts w:ascii="Avenir Book" w:hAnsi="Avenir Book" w:cstheme="majorHAnsi"/>
          <w:color w:val="000000"/>
          <w:sz w:val="22"/>
          <w:szCs w:val="22"/>
        </w:rPr>
        <w:t xml:space="preserve">, and </w:t>
      </w:r>
      <w:r w:rsidRPr="00D31D2D">
        <w:rPr>
          <w:rFonts w:ascii="Avenir Book" w:hAnsi="Avenir Book"/>
          <w:sz w:val="22"/>
          <w:szCs w:val="22"/>
        </w:rPr>
        <w:t>up-to-date statistical information should be provided.</w:t>
      </w:r>
    </w:p>
    <w:p w14:paraId="7A98D91A" w14:textId="77777777" w:rsidR="00C206FC" w:rsidRPr="00D31D2D" w:rsidRDefault="00C206FC" w:rsidP="00D037BC">
      <w:pPr>
        <w:pStyle w:val="ListParagraph"/>
        <w:jc w:val="both"/>
        <w:rPr>
          <w:rFonts w:ascii="Avenir Book" w:hAnsi="Avenir Book" w:cstheme="majorHAnsi"/>
          <w:color w:val="000000"/>
          <w:sz w:val="22"/>
          <w:szCs w:val="22"/>
        </w:rPr>
      </w:pPr>
    </w:p>
    <w:p w14:paraId="79FB517C" w14:textId="21937782" w:rsidR="00C206FC" w:rsidRPr="004D59FB" w:rsidRDefault="005549EB" w:rsidP="00D037BC">
      <w:pPr>
        <w:pStyle w:val="ListParagraph"/>
        <w:numPr>
          <w:ilvl w:val="0"/>
          <w:numId w:val="23"/>
        </w:numPr>
        <w:pBdr>
          <w:top w:val="nil"/>
          <w:left w:val="nil"/>
          <w:bottom w:val="nil"/>
          <w:right w:val="nil"/>
          <w:between w:val="nil"/>
        </w:pBdr>
        <w:spacing w:after="120"/>
        <w:jc w:val="both"/>
        <w:rPr>
          <w:rFonts w:ascii="Avenir Book" w:hAnsi="Avenir Book" w:cstheme="majorHAnsi"/>
          <w:color w:val="000000"/>
          <w:sz w:val="22"/>
          <w:szCs w:val="22"/>
        </w:rPr>
      </w:pPr>
      <w:r w:rsidRPr="00D31D2D">
        <w:rPr>
          <w:rFonts w:ascii="Avenir Book" w:hAnsi="Avenir Book" w:cstheme="majorHAnsi"/>
          <w:color w:val="000000"/>
          <w:sz w:val="22"/>
          <w:szCs w:val="22"/>
        </w:rPr>
        <w:t>S</w:t>
      </w:r>
      <w:r w:rsidR="00667C2F" w:rsidRPr="00D31D2D">
        <w:rPr>
          <w:rFonts w:ascii="Avenir Book" w:hAnsi="Avenir Book" w:cstheme="majorHAnsi"/>
          <w:color w:val="000000"/>
          <w:sz w:val="22"/>
          <w:szCs w:val="22"/>
        </w:rPr>
        <w:t>hadow report</w:t>
      </w:r>
      <w:r w:rsidRPr="00D31D2D">
        <w:rPr>
          <w:rFonts w:ascii="Avenir Book" w:hAnsi="Avenir Book" w:cstheme="majorHAnsi"/>
          <w:color w:val="000000"/>
          <w:sz w:val="22"/>
          <w:szCs w:val="22"/>
        </w:rPr>
        <w:t xml:space="preserve">s should </w:t>
      </w:r>
      <w:r w:rsidR="00667C2F" w:rsidRPr="00D31D2D">
        <w:rPr>
          <w:rFonts w:ascii="Avenir Book" w:hAnsi="Avenir Book" w:cstheme="majorHAnsi"/>
          <w:color w:val="000000"/>
          <w:sz w:val="22"/>
          <w:szCs w:val="22"/>
        </w:rPr>
        <w:t xml:space="preserve">be accompanied by copies of the relevant provisions of the principal legislative, judicial, administrative and other texts referred to in the report, </w:t>
      </w:r>
      <w:r w:rsidR="00667C2F" w:rsidRPr="004D59FB">
        <w:rPr>
          <w:rFonts w:ascii="Avenir Book" w:hAnsi="Avenir Book" w:cstheme="majorHAnsi"/>
          <w:color w:val="000000"/>
          <w:sz w:val="22"/>
          <w:szCs w:val="22"/>
        </w:rPr>
        <w:t>whe</w:t>
      </w:r>
      <w:r w:rsidRPr="004D59FB">
        <w:rPr>
          <w:rFonts w:ascii="Avenir Book" w:hAnsi="Avenir Book" w:cstheme="majorHAnsi"/>
          <w:color w:val="000000"/>
          <w:sz w:val="22"/>
          <w:szCs w:val="22"/>
        </w:rPr>
        <w:t>re</w:t>
      </w:r>
      <w:r w:rsidR="00667C2F" w:rsidRPr="004D59FB">
        <w:rPr>
          <w:rFonts w:ascii="Avenir Book" w:hAnsi="Avenir Book" w:cstheme="majorHAnsi"/>
          <w:color w:val="000000"/>
          <w:sz w:val="22"/>
          <w:szCs w:val="22"/>
        </w:rPr>
        <w:t xml:space="preserve"> applicable</w:t>
      </w:r>
      <w:r w:rsidRPr="004D59FB">
        <w:rPr>
          <w:rFonts w:ascii="Avenir Book" w:hAnsi="Avenir Book" w:cstheme="majorHAnsi"/>
          <w:color w:val="000000"/>
          <w:sz w:val="22"/>
          <w:szCs w:val="22"/>
        </w:rPr>
        <w:t>.</w:t>
      </w:r>
      <w:r w:rsidR="00667C2F" w:rsidRPr="004D59FB">
        <w:rPr>
          <w:rFonts w:ascii="Avenir Book" w:hAnsi="Avenir Book" w:cstheme="majorHAnsi"/>
          <w:color w:val="000000"/>
          <w:sz w:val="22"/>
          <w:szCs w:val="22"/>
        </w:rPr>
        <w:t xml:space="preserve"> </w:t>
      </w:r>
    </w:p>
    <w:p w14:paraId="3971FA88" w14:textId="77777777" w:rsidR="00C206FC" w:rsidRPr="004D59FB" w:rsidRDefault="00C206FC" w:rsidP="00D037BC">
      <w:pPr>
        <w:pStyle w:val="ListParagraph"/>
        <w:jc w:val="both"/>
        <w:rPr>
          <w:rFonts w:ascii="Avenir Book" w:hAnsi="Avenir Book" w:cstheme="majorHAnsi"/>
          <w:color w:val="000000"/>
          <w:sz w:val="22"/>
          <w:szCs w:val="22"/>
        </w:rPr>
      </w:pPr>
    </w:p>
    <w:p w14:paraId="0A5C9C59" w14:textId="1E7D027A" w:rsidR="002511A9" w:rsidRPr="004D59FB" w:rsidRDefault="00667C2F" w:rsidP="002511A9">
      <w:pPr>
        <w:pStyle w:val="ListParagraph"/>
        <w:numPr>
          <w:ilvl w:val="0"/>
          <w:numId w:val="23"/>
        </w:numPr>
        <w:pBdr>
          <w:top w:val="nil"/>
          <w:left w:val="nil"/>
          <w:bottom w:val="nil"/>
          <w:right w:val="nil"/>
          <w:between w:val="nil"/>
        </w:pBdr>
        <w:spacing w:after="120"/>
        <w:jc w:val="both"/>
        <w:rPr>
          <w:rFonts w:ascii="Avenir Book" w:hAnsi="Avenir Book" w:cstheme="majorHAnsi"/>
          <w:color w:val="000000"/>
          <w:sz w:val="22"/>
          <w:szCs w:val="22"/>
        </w:rPr>
      </w:pPr>
      <w:r w:rsidRPr="004D59FB">
        <w:rPr>
          <w:rFonts w:ascii="Avenir Book" w:hAnsi="Avenir Book" w:cstheme="majorHAnsi"/>
          <w:color w:val="000000"/>
          <w:sz w:val="22"/>
          <w:szCs w:val="22"/>
        </w:rPr>
        <w:t>The</w:t>
      </w:r>
      <w:r w:rsidR="009E44FE" w:rsidRPr="004D59FB">
        <w:rPr>
          <w:rFonts w:ascii="Avenir Book" w:hAnsi="Avenir Book" w:cstheme="majorHAnsi"/>
          <w:color w:val="000000"/>
          <w:sz w:val="22"/>
          <w:szCs w:val="22"/>
        </w:rPr>
        <w:t xml:space="preserve"> </w:t>
      </w:r>
      <w:r w:rsidRPr="004D59FB">
        <w:rPr>
          <w:rFonts w:ascii="Avenir Book" w:hAnsi="Avenir Book" w:cstheme="majorHAnsi"/>
          <w:color w:val="000000"/>
          <w:sz w:val="22"/>
          <w:szCs w:val="22"/>
        </w:rPr>
        <w:t xml:space="preserve">report </w:t>
      </w:r>
      <w:r w:rsidR="005549EB" w:rsidRPr="004D59FB">
        <w:rPr>
          <w:rFonts w:ascii="Avenir Book" w:hAnsi="Avenir Book" w:cstheme="majorHAnsi"/>
          <w:color w:val="000000"/>
          <w:sz w:val="22"/>
          <w:szCs w:val="22"/>
        </w:rPr>
        <w:t xml:space="preserve">and all accompanying documentation </w:t>
      </w:r>
      <w:r w:rsidRPr="004D59FB">
        <w:rPr>
          <w:rFonts w:ascii="Avenir Book" w:hAnsi="Avenir Book" w:cstheme="majorHAnsi"/>
          <w:color w:val="000000"/>
          <w:sz w:val="22"/>
          <w:szCs w:val="22"/>
        </w:rPr>
        <w:t xml:space="preserve">should be drafted in </w:t>
      </w:r>
      <w:r w:rsidR="00EF3838" w:rsidRPr="004D59FB">
        <w:rPr>
          <w:rFonts w:ascii="Avenir Book" w:hAnsi="Avenir Book" w:cstheme="majorHAnsi"/>
          <w:color w:val="000000"/>
          <w:sz w:val="22"/>
          <w:szCs w:val="22"/>
        </w:rPr>
        <w:t xml:space="preserve">at least </w:t>
      </w:r>
      <w:r w:rsidRPr="004D59FB">
        <w:rPr>
          <w:rFonts w:ascii="Avenir Book" w:hAnsi="Avenir Book" w:cstheme="majorHAnsi"/>
          <w:color w:val="000000"/>
          <w:sz w:val="22"/>
          <w:szCs w:val="22"/>
        </w:rPr>
        <w:t>one of the official languages of the African Union.</w:t>
      </w:r>
      <w:r w:rsidR="00E84427" w:rsidRPr="004D59FB" w:rsidDel="00E84427">
        <w:rPr>
          <w:rStyle w:val="FootnoteReference"/>
          <w:rFonts w:ascii="Avenir Book" w:hAnsi="Avenir Book" w:cstheme="majorHAnsi"/>
          <w:color w:val="000000"/>
          <w:sz w:val="22"/>
          <w:szCs w:val="22"/>
        </w:rPr>
        <w:t xml:space="preserve"> </w:t>
      </w:r>
      <w:r w:rsidR="00E84427" w:rsidRPr="005B09E5">
        <w:rPr>
          <w:rFonts w:ascii="Avenir Book" w:hAnsi="Avenir Book"/>
          <w:sz w:val="22"/>
          <w:szCs w:val="22"/>
        </w:rPr>
        <w:t>The languages of the African Union are French, English, Portuguese, Arabic. It is advisable, when possible, to make your report available in more than one official language.</w:t>
      </w:r>
      <w:r w:rsidR="00C575CD" w:rsidRPr="00E84427">
        <w:rPr>
          <w:rFonts w:ascii="Avenir Book" w:hAnsi="Avenir Book" w:cstheme="majorHAnsi"/>
          <w:color w:val="000000"/>
          <w:sz w:val="22"/>
          <w:szCs w:val="22"/>
        </w:rPr>
        <w:t xml:space="preserve"> </w:t>
      </w:r>
      <w:r w:rsidR="0069117E" w:rsidRPr="004D59FB">
        <w:rPr>
          <w:rFonts w:ascii="Avenir Book" w:hAnsi="Avenir Book"/>
          <w:sz w:val="22"/>
          <w:szCs w:val="22"/>
        </w:rPr>
        <w:t>Reports</w:t>
      </w:r>
      <w:r w:rsidR="00C575CD" w:rsidRPr="004D59FB">
        <w:rPr>
          <w:rFonts w:ascii="Avenir Book" w:hAnsi="Avenir Book"/>
          <w:sz w:val="22"/>
          <w:szCs w:val="22"/>
        </w:rPr>
        <w:t xml:space="preserve"> should be </w:t>
      </w:r>
      <w:r w:rsidR="004D59FB" w:rsidRPr="004D59FB">
        <w:rPr>
          <w:rFonts w:ascii="Avenir Book" w:hAnsi="Avenir Book"/>
          <w:sz w:val="22"/>
          <w:szCs w:val="22"/>
        </w:rPr>
        <w:t>submitted at</w:t>
      </w:r>
      <w:r w:rsidR="00B00F87" w:rsidRPr="004D59FB">
        <w:rPr>
          <w:rFonts w:ascii="Avenir Book" w:hAnsi="Avenir Book" w:cstheme="majorHAnsi"/>
          <w:sz w:val="22"/>
          <w:szCs w:val="22"/>
        </w:rPr>
        <w:t xml:space="preserve"> least</w:t>
      </w:r>
      <w:r w:rsidR="0069117E" w:rsidRPr="004D59FB">
        <w:rPr>
          <w:rFonts w:ascii="Avenir Book" w:hAnsi="Avenir Book" w:cstheme="majorHAnsi"/>
          <w:sz w:val="22"/>
          <w:szCs w:val="22"/>
        </w:rPr>
        <w:t xml:space="preserve"> </w:t>
      </w:r>
      <w:r w:rsidR="00E84427">
        <w:rPr>
          <w:rFonts w:ascii="Avenir Book" w:hAnsi="Avenir Book" w:cstheme="majorHAnsi"/>
          <w:sz w:val="22"/>
          <w:szCs w:val="22"/>
        </w:rPr>
        <w:t>3</w:t>
      </w:r>
      <w:r w:rsidR="0069117E" w:rsidRPr="004D59FB">
        <w:rPr>
          <w:rFonts w:ascii="Avenir Book" w:hAnsi="Avenir Book" w:cstheme="majorHAnsi"/>
          <w:sz w:val="22"/>
          <w:szCs w:val="22"/>
        </w:rPr>
        <w:t>0 days prior to the examination of the report</w:t>
      </w:r>
      <w:r w:rsidR="002511A9" w:rsidRPr="004D59FB">
        <w:rPr>
          <w:rFonts w:ascii="Avenir Book" w:hAnsi="Avenir Book"/>
          <w:sz w:val="22"/>
          <w:szCs w:val="22"/>
        </w:rPr>
        <w:t>.</w:t>
      </w:r>
    </w:p>
    <w:p w14:paraId="402FF77A" w14:textId="77777777" w:rsidR="00E65DDC" w:rsidRPr="0069117E" w:rsidRDefault="00E65DDC" w:rsidP="00B53CF1">
      <w:pPr>
        <w:pStyle w:val="ListParagraph"/>
        <w:rPr>
          <w:rFonts w:cstheme="majorHAnsi"/>
          <w:color w:val="000000"/>
        </w:rPr>
      </w:pPr>
    </w:p>
    <w:p w14:paraId="2A42AA30" w14:textId="16A1E84F" w:rsidR="006829B4" w:rsidRDefault="009E44FE" w:rsidP="00D037BC">
      <w:pPr>
        <w:pStyle w:val="ListParagraph"/>
        <w:numPr>
          <w:ilvl w:val="0"/>
          <w:numId w:val="23"/>
        </w:numPr>
        <w:pBdr>
          <w:top w:val="nil"/>
          <w:left w:val="nil"/>
          <w:bottom w:val="nil"/>
          <w:right w:val="nil"/>
          <w:between w:val="nil"/>
        </w:pBdr>
        <w:spacing w:after="120"/>
        <w:jc w:val="both"/>
        <w:rPr>
          <w:rFonts w:ascii="Avenir Book" w:hAnsi="Avenir Book" w:cstheme="majorHAnsi"/>
          <w:color w:val="000000"/>
          <w:sz w:val="22"/>
          <w:szCs w:val="22"/>
        </w:rPr>
      </w:pPr>
      <w:r w:rsidRPr="00D31D2D">
        <w:rPr>
          <w:rFonts w:ascii="Avenir Book" w:hAnsi="Avenir Book" w:cstheme="majorHAnsi"/>
          <w:color w:val="000000"/>
          <w:sz w:val="22"/>
          <w:szCs w:val="22"/>
        </w:rPr>
        <w:t xml:space="preserve">The report should strive to </w:t>
      </w:r>
      <w:r w:rsidR="00CF4CBC" w:rsidRPr="00D31D2D">
        <w:rPr>
          <w:rFonts w:ascii="Avenir Book" w:hAnsi="Avenir Book" w:cstheme="majorHAnsi"/>
          <w:color w:val="000000"/>
          <w:sz w:val="22"/>
          <w:szCs w:val="22"/>
        </w:rPr>
        <w:t xml:space="preserve">take </w:t>
      </w:r>
      <w:r w:rsidR="00FD2677">
        <w:rPr>
          <w:rFonts w:ascii="Avenir Book" w:hAnsi="Avenir Book" w:cstheme="majorHAnsi"/>
          <w:color w:val="000000"/>
          <w:sz w:val="22"/>
          <w:szCs w:val="22"/>
        </w:rPr>
        <w:t xml:space="preserve">into account </w:t>
      </w:r>
      <w:r w:rsidR="00712472" w:rsidRPr="00D31D2D">
        <w:rPr>
          <w:rFonts w:ascii="Avenir Book" w:hAnsi="Avenir Book" w:cstheme="majorHAnsi"/>
          <w:color w:val="000000"/>
          <w:sz w:val="22"/>
          <w:szCs w:val="22"/>
        </w:rPr>
        <w:t>the following</w:t>
      </w:r>
      <w:r w:rsidR="00863DBE">
        <w:rPr>
          <w:rFonts w:ascii="Avenir Book" w:hAnsi="Avenir Book" w:cstheme="majorHAnsi"/>
          <w:color w:val="000000"/>
          <w:sz w:val="22"/>
          <w:szCs w:val="22"/>
        </w:rPr>
        <w:t>:</w:t>
      </w:r>
    </w:p>
    <w:p w14:paraId="5A87C508" w14:textId="77777777" w:rsidR="006829B4" w:rsidRPr="00295F17" w:rsidRDefault="006829B4" w:rsidP="00D037BC">
      <w:pPr>
        <w:pStyle w:val="ListParagraph"/>
        <w:jc w:val="both"/>
        <w:rPr>
          <w:rFonts w:ascii="Avenir Book" w:hAnsi="Avenir Book" w:cstheme="majorHAnsi"/>
          <w:color w:val="000000"/>
          <w:sz w:val="22"/>
          <w:szCs w:val="22"/>
        </w:rPr>
      </w:pPr>
    </w:p>
    <w:p w14:paraId="79BAC743" w14:textId="77777777" w:rsidR="00345DD7" w:rsidRDefault="00345DD7" w:rsidP="00345DD7">
      <w:pPr>
        <w:pStyle w:val="ListParagraph"/>
        <w:numPr>
          <w:ilvl w:val="0"/>
          <w:numId w:val="39"/>
        </w:numPr>
        <w:pBdr>
          <w:top w:val="nil"/>
          <w:left w:val="nil"/>
          <w:bottom w:val="nil"/>
          <w:right w:val="nil"/>
          <w:between w:val="nil"/>
        </w:pBdr>
        <w:spacing w:after="120"/>
        <w:jc w:val="both"/>
        <w:rPr>
          <w:rFonts w:ascii="Avenir Book" w:hAnsi="Avenir Book" w:cstheme="majorHAnsi"/>
          <w:color w:val="000000"/>
          <w:sz w:val="22"/>
          <w:szCs w:val="22"/>
        </w:rPr>
      </w:pPr>
      <w:r w:rsidRPr="00F67484">
        <w:rPr>
          <w:rFonts w:ascii="Avenir Book" w:hAnsi="Avenir Book" w:cstheme="majorHAnsi"/>
          <w:color w:val="000000"/>
          <w:sz w:val="22"/>
          <w:szCs w:val="22"/>
        </w:rPr>
        <w:t xml:space="preserve">Concluding observations issued by the Commission in respect of the past State report that the Commission considered (if any). </w:t>
      </w:r>
    </w:p>
    <w:p w14:paraId="71AB42BE" w14:textId="051A7820" w:rsidR="006829B4" w:rsidRDefault="00CF4CBC" w:rsidP="00D037BC">
      <w:pPr>
        <w:pStyle w:val="ListParagraph"/>
        <w:numPr>
          <w:ilvl w:val="0"/>
          <w:numId w:val="39"/>
        </w:numPr>
        <w:pBdr>
          <w:top w:val="nil"/>
          <w:left w:val="nil"/>
          <w:bottom w:val="nil"/>
          <w:right w:val="nil"/>
          <w:between w:val="nil"/>
        </w:pBdr>
        <w:spacing w:after="120"/>
        <w:jc w:val="both"/>
        <w:rPr>
          <w:rFonts w:ascii="Avenir Book" w:hAnsi="Avenir Book" w:cstheme="majorHAnsi"/>
          <w:color w:val="000000"/>
          <w:sz w:val="22"/>
          <w:szCs w:val="22"/>
        </w:rPr>
      </w:pPr>
      <w:r w:rsidRPr="00D31D2D">
        <w:rPr>
          <w:rFonts w:ascii="Avenir Book" w:hAnsi="Avenir Book" w:cstheme="majorHAnsi"/>
          <w:color w:val="000000"/>
          <w:sz w:val="22"/>
          <w:szCs w:val="22"/>
        </w:rPr>
        <w:lastRenderedPageBreak/>
        <w:t>General Comments,</w:t>
      </w:r>
      <w:r w:rsidR="00F90ADC" w:rsidRPr="00D31D2D">
        <w:rPr>
          <w:rStyle w:val="FootnoteReference"/>
          <w:rFonts w:ascii="Avenir Book" w:hAnsi="Avenir Book" w:cstheme="majorHAnsi"/>
          <w:color w:val="000000"/>
          <w:sz w:val="22"/>
          <w:szCs w:val="22"/>
        </w:rPr>
        <w:footnoteReference w:id="4"/>
      </w:r>
      <w:r w:rsidRPr="00D31D2D">
        <w:rPr>
          <w:rFonts w:ascii="Avenir Book" w:hAnsi="Avenir Book" w:cstheme="majorHAnsi"/>
          <w:color w:val="000000"/>
          <w:sz w:val="22"/>
          <w:szCs w:val="22"/>
        </w:rPr>
        <w:t xml:space="preserve"> </w:t>
      </w:r>
      <w:r w:rsidR="007B2BCD" w:rsidRPr="00D31D2D">
        <w:rPr>
          <w:rFonts w:ascii="Avenir Book" w:hAnsi="Avenir Book" w:cstheme="majorHAnsi"/>
          <w:color w:val="000000"/>
          <w:sz w:val="22"/>
          <w:szCs w:val="22"/>
        </w:rPr>
        <w:t>Guidelines</w:t>
      </w:r>
      <w:r w:rsidR="007B2BCD" w:rsidRPr="00D31D2D">
        <w:rPr>
          <w:rStyle w:val="FootnoteReference"/>
          <w:rFonts w:ascii="Avenir Book" w:hAnsi="Avenir Book" w:cstheme="majorHAnsi"/>
          <w:color w:val="000000"/>
          <w:sz w:val="22"/>
          <w:szCs w:val="22"/>
        </w:rPr>
        <w:footnoteReference w:id="5"/>
      </w:r>
      <w:r w:rsidR="007B2BCD" w:rsidRPr="00D31D2D">
        <w:rPr>
          <w:rFonts w:ascii="Avenir Book" w:hAnsi="Avenir Book" w:cstheme="majorHAnsi"/>
          <w:color w:val="000000"/>
          <w:sz w:val="22"/>
          <w:szCs w:val="22"/>
        </w:rPr>
        <w:t>, Declarations</w:t>
      </w:r>
      <w:r w:rsidR="00DE5B6C" w:rsidRPr="00D31D2D">
        <w:rPr>
          <w:rFonts w:ascii="Avenir Book" w:hAnsi="Avenir Book" w:cstheme="majorHAnsi"/>
          <w:color w:val="000000"/>
          <w:sz w:val="22"/>
          <w:szCs w:val="22"/>
        </w:rPr>
        <w:t>,</w:t>
      </w:r>
      <w:r w:rsidR="007B2BCD" w:rsidRPr="00D31D2D">
        <w:rPr>
          <w:rStyle w:val="FootnoteReference"/>
          <w:rFonts w:ascii="Avenir Book" w:hAnsi="Avenir Book" w:cstheme="majorHAnsi"/>
          <w:color w:val="000000"/>
          <w:sz w:val="22"/>
          <w:szCs w:val="22"/>
        </w:rPr>
        <w:footnoteReference w:id="6"/>
      </w:r>
      <w:r w:rsidR="007B2BCD" w:rsidRPr="00D31D2D">
        <w:rPr>
          <w:rFonts w:ascii="Avenir Book" w:hAnsi="Avenir Book" w:cstheme="majorHAnsi"/>
          <w:color w:val="000000"/>
          <w:sz w:val="22"/>
          <w:szCs w:val="22"/>
        </w:rPr>
        <w:t xml:space="preserve"> thematic resolutions</w:t>
      </w:r>
      <w:r w:rsidR="00DE5B6C" w:rsidRPr="00D31D2D">
        <w:rPr>
          <w:rFonts w:ascii="Avenir Book" w:hAnsi="Avenir Book" w:cstheme="majorHAnsi"/>
          <w:color w:val="000000"/>
          <w:sz w:val="22"/>
          <w:szCs w:val="22"/>
        </w:rPr>
        <w:t>,</w:t>
      </w:r>
      <w:r w:rsidR="007B2BCD" w:rsidRPr="00D31D2D">
        <w:rPr>
          <w:rStyle w:val="FootnoteReference"/>
          <w:rFonts w:ascii="Avenir Book" w:hAnsi="Avenir Book" w:cstheme="majorHAnsi"/>
          <w:color w:val="000000"/>
          <w:sz w:val="22"/>
          <w:szCs w:val="22"/>
        </w:rPr>
        <w:footnoteReference w:id="7"/>
      </w:r>
      <w:r w:rsidR="007B2BCD" w:rsidRPr="00D31D2D">
        <w:rPr>
          <w:rFonts w:ascii="Avenir Book" w:hAnsi="Avenir Book" w:cstheme="majorHAnsi"/>
          <w:color w:val="000000"/>
          <w:sz w:val="22"/>
          <w:szCs w:val="22"/>
        </w:rPr>
        <w:t xml:space="preserve"> </w:t>
      </w:r>
      <w:r w:rsidR="00AA4A6C" w:rsidRPr="00D31D2D">
        <w:rPr>
          <w:rFonts w:ascii="Avenir Book" w:hAnsi="Avenir Book" w:cstheme="majorHAnsi"/>
          <w:color w:val="000000"/>
          <w:sz w:val="22"/>
          <w:szCs w:val="22"/>
        </w:rPr>
        <w:t xml:space="preserve"> and country specific resolutions </w:t>
      </w:r>
      <w:r w:rsidR="007B2BCD" w:rsidRPr="00D31D2D">
        <w:rPr>
          <w:rFonts w:ascii="Avenir Book" w:hAnsi="Avenir Book" w:cstheme="majorHAnsi"/>
          <w:color w:val="000000"/>
          <w:sz w:val="22"/>
          <w:szCs w:val="22"/>
        </w:rPr>
        <w:t>adopted by the African Commission (in so far as these are relevant).</w:t>
      </w:r>
      <w:r w:rsidR="00B00765" w:rsidRPr="00D31D2D">
        <w:rPr>
          <w:rStyle w:val="FootnoteReference"/>
          <w:rFonts w:ascii="Avenir Book" w:hAnsi="Avenir Book" w:cstheme="majorHAnsi"/>
          <w:color w:val="000000"/>
          <w:sz w:val="22"/>
          <w:szCs w:val="22"/>
        </w:rPr>
        <w:footnoteReference w:id="8"/>
      </w:r>
      <w:r w:rsidR="007B2BCD" w:rsidRPr="00D31D2D">
        <w:rPr>
          <w:rFonts w:ascii="Avenir Book" w:hAnsi="Avenir Book" w:cstheme="majorHAnsi"/>
          <w:color w:val="000000"/>
          <w:sz w:val="22"/>
          <w:szCs w:val="22"/>
        </w:rPr>
        <w:t xml:space="preserve"> </w:t>
      </w:r>
    </w:p>
    <w:p w14:paraId="637F1FDE" w14:textId="77777777" w:rsidR="00F67484" w:rsidRDefault="00F67484" w:rsidP="00D037BC">
      <w:pPr>
        <w:pStyle w:val="ListParagraph"/>
        <w:pBdr>
          <w:top w:val="nil"/>
          <w:left w:val="nil"/>
          <w:bottom w:val="nil"/>
          <w:right w:val="nil"/>
          <w:between w:val="nil"/>
        </w:pBdr>
        <w:spacing w:after="120"/>
        <w:ind w:left="1440"/>
        <w:jc w:val="both"/>
        <w:rPr>
          <w:rFonts w:ascii="Avenir Book" w:hAnsi="Avenir Book" w:cstheme="majorHAnsi"/>
          <w:color w:val="000000"/>
          <w:sz w:val="22"/>
          <w:szCs w:val="22"/>
        </w:rPr>
      </w:pPr>
    </w:p>
    <w:p w14:paraId="6D40477E" w14:textId="338A46A5" w:rsidR="00F67484" w:rsidRDefault="007B2BCD" w:rsidP="00D037BC">
      <w:pPr>
        <w:pStyle w:val="ListParagraph"/>
        <w:numPr>
          <w:ilvl w:val="0"/>
          <w:numId w:val="39"/>
        </w:numPr>
        <w:pBdr>
          <w:top w:val="nil"/>
          <w:left w:val="nil"/>
          <w:bottom w:val="nil"/>
          <w:right w:val="nil"/>
          <w:between w:val="nil"/>
        </w:pBdr>
        <w:spacing w:after="120"/>
        <w:jc w:val="both"/>
        <w:rPr>
          <w:rFonts w:ascii="Avenir Book" w:hAnsi="Avenir Book" w:cstheme="majorHAnsi"/>
          <w:color w:val="000000"/>
          <w:sz w:val="22"/>
          <w:szCs w:val="22"/>
        </w:rPr>
      </w:pPr>
      <w:r w:rsidRPr="00F67484">
        <w:rPr>
          <w:rFonts w:ascii="Avenir Book" w:hAnsi="Avenir Book" w:cstheme="majorHAnsi"/>
          <w:color w:val="000000"/>
          <w:sz w:val="22"/>
          <w:szCs w:val="22"/>
        </w:rPr>
        <w:t>Findings (‘decisions’) (in particular remedial recommendations)</w:t>
      </w:r>
      <w:r w:rsidR="0020755C">
        <w:rPr>
          <w:rFonts w:ascii="Avenir Book" w:hAnsi="Avenir Book" w:cstheme="majorHAnsi"/>
          <w:color w:val="000000"/>
          <w:sz w:val="22"/>
          <w:szCs w:val="22"/>
        </w:rPr>
        <w:t xml:space="preserve"> </w:t>
      </w:r>
      <w:r w:rsidRPr="00F67484">
        <w:rPr>
          <w:rFonts w:ascii="Avenir Book" w:hAnsi="Avenir Book" w:cstheme="majorHAnsi"/>
          <w:color w:val="000000"/>
          <w:sz w:val="22"/>
          <w:szCs w:val="22"/>
        </w:rPr>
        <w:t xml:space="preserve">on communications against the specific </w:t>
      </w:r>
      <w:r w:rsidR="004D6344" w:rsidRPr="00F67484">
        <w:rPr>
          <w:rFonts w:ascii="Avenir Book" w:hAnsi="Avenir Book" w:cstheme="majorHAnsi"/>
          <w:color w:val="000000"/>
          <w:sz w:val="22"/>
          <w:szCs w:val="22"/>
        </w:rPr>
        <w:t>S</w:t>
      </w:r>
      <w:r w:rsidRPr="00F67484">
        <w:rPr>
          <w:rFonts w:ascii="Avenir Book" w:hAnsi="Avenir Book" w:cstheme="majorHAnsi"/>
          <w:color w:val="000000"/>
          <w:sz w:val="22"/>
          <w:szCs w:val="22"/>
        </w:rPr>
        <w:t xml:space="preserve">tate (or against other </w:t>
      </w:r>
      <w:r w:rsidR="004D6344" w:rsidRPr="00F67484">
        <w:rPr>
          <w:rFonts w:ascii="Avenir Book" w:hAnsi="Avenir Book" w:cstheme="majorHAnsi"/>
          <w:color w:val="000000"/>
          <w:sz w:val="22"/>
          <w:szCs w:val="22"/>
        </w:rPr>
        <w:t>S</w:t>
      </w:r>
      <w:r w:rsidRPr="00F67484">
        <w:rPr>
          <w:rFonts w:ascii="Avenir Book" w:hAnsi="Avenir Book" w:cstheme="majorHAnsi"/>
          <w:color w:val="000000"/>
          <w:sz w:val="22"/>
          <w:szCs w:val="22"/>
        </w:rPr>
        <w:t xml:space="preserve">tates in so far as they may be of relevance. </w:t>
      </w:r>
    </w:p>
    <w:p w14:paraId="0039144E" w14:textId="77777777" w:rsidR="003B0535" w:rsidRPr="003B0535" w:rsidRDefault="003B0535" w:rsidP="003B0535">
      <w:pPr>
        <w:pStyle w:val="ListParagraph"/>
        <w:rPr>
          <w:rFonts w:ascii="Avenir Book" w:hAnsi="Avenir Book" w:cstheme="majorHAnsi"/>
          <w:color w:val="000000"/>
          <w:sz w:val="22"/>
          <w:szCs w:val="22"/>
        </w:rPr>
      </w:pPr>
    </w:p>
    <w:p w14:paraId="284F2B33" w14:textId="77777777" w:rsidR="003B0535" w:rsidRPr="003B0535" w:rsidRDefault="003B0535" w:rsidP="003B0535">
      <w:pPr>
        <w:pStyle w:val="ListParagraph"/>
        <w:pBdr>
          <w:top w:val="nil"/>
          <w:left w:val="nil"/>
          <w:bottom w:val="nil"/>
          <w:right w:val="nil"/>
          <w:between w:val="nil"/>
        </w:pBdr>
        <w:spacing w:after="120"/>
        <w:ind w:left="1440"/>
        <w:jc w:val="both"/>
        <w:rPr>
          <w:rFonts w:ascii="Avenir Book" w:hAnsi="Avenir Book" w:cstheme="majorHAnsi"/>
          <w:color w:val="000000"/>
          <w:sz w:val="22"/>
          <w:szCs w:val="22"/>
        </w:rPr>
      </w:pPr>
    </w:p>
    <w:p w14:paraId="0DC8B31E" w14:textId="77777777" w:rsidR="00F67484" w:rsidRPr="00F67484" w:rsidRDefault="00F67484" w:rsidP="00D037BC">
      <w:pPr>
        <w:pStyle w:val="ListParagraph"/>
        <w:jc w:val="both"/>
        <w:rPr>
          <w:rFonts w:ascii="Avenir Book" w:hAnsi="Avenir Book" w:cstheme="majorHAnsi"/>
          <w:color w:val="000000"/>
          <w:sz w:val="22"/>
          <w:szCs w:val="22"/>
        </w:rPr>
      </w:pPr>
    </w:p>
    <w:p w14:paraId="18479917" w14:textId="77777777" w:rsidR="00F67484" w:rsidRPr="00F67484" w:rsidRDefault="00F67484" w:rsidP="00D037BC">
      <w:pPr>
        <w:pBdr>
          <w:top w:val="nil"/>
          <w:left w:val="nil"/>
          <w:bottom w:val="nil"/>
          <w:right w:val="nil"/>
          <w:between w:val="nil"/>
        </w:pBdr>
        <w:spacing w:after="120"/>
        <w:jc w:val="both"/>
        <w:rPr>
          <w:rFonts w:ascii="Avenir Book" w:hAnsi="Avenir Book" w:cstheme="majorHAnsi"/>
          <w:color w:val="000000"/>
          <w:sz w:val="22"/>
          <w:szCs w:val="22"/>
        </w:rPr>
      </w:pPr>
    </w:p>
    <w:p w14:paraId="51341562" w14:textId="05508214" w:rsidR="00F67484" w:rsidRDefault="00F36431" w:rsidP="00D037BC">
      <w:pPr>
        <w:pStyle w:val="ListParagraph"/>
        <w:numPr>
          <w:ilvl w:val="0"/>
          <w:numId w:val="39"/>
        </w:numPr>
        <w:pBdr>
          <w:top w:val="nil"/>
          <w:left w:val="nil"/>
          <w:bottom w:val="nil"/>
          <w:right w:val="nil"/>
          <w:between w:val="nil"/>
        </w:pBdr>
        <w:spacing w:after="120"/>
        <w:jc w:val="both"/>
        <w:rPr>
          <w:rFonts w:ascii="Avenir Book" w:eastAsia="Times New Roman" w:hAnsi="Avenir Book" w:cstheme="majorHAnsi"/>
          <w:color w:val="000000"/>
          <w:sz w:val="22"/>
          <w:szCs w:val="22"/>
        </w:rPr>
      </w:pPr>
      <w:r w:rsidRPr="00F67484">
        <w:rPr>
          <w:rFonts w:ascii="Avenir Book" w:eastAsia="Times New Roman" w:hAnsi="Avenir Book" w:cstheme="majorHAnsi"/>
          <w:color w:val="000000"/>
          <w:sz w:val="22"/>
          <w:szCs w:val="22"/>
        </w:rPr>
        <w:lastRenderedPageBreak/>
        <w:t>The reports can also incorporate</w:t>
      </w:r>
      <w:r w:rsidR="00F67484" w:rsidRPr="00F67484">
        <w:rPr>
          <w:rFonts w:ascii="Avenir Book" w:hAnsi="Avenir Book" w:cstheme="majorHAnsi"/>
          <w:color w:val="000000"/>
          <w:sz w:val="22"/>
          <w:szCs w:val="22"/>
        </w:rPr>
        <w:t xml:space="preserve"> emerging human rights issues as well as</w:t>
      </w:r>
      <w:r w:rsidRPr="00F67484">
        <w:rPr>
          <w:rFonts w:ascii="Avenir Book" w:eastAsia="Times New Roman" w:hAnsi="Avenir Book" w:cstheme="majorHAnsi"/>
          <w:color w:val="000000"/>
          <w:sz w:val="22"/>
          <w:szCs w:val="22"/>
        </w:rPr>
        <w:t xml:space="preserve"> pertinent actions/inactions of the </w:t>
      </w:r>
      <w:r w:rsidR="00FD2677" w:rsidRPr="00F67484">
        <w:rPr>
          <w:rFonts w:ascii="Avenir Book" w:hAnsi="Avenir Book" w:cstheme="majorHAnsi"/>
          <w:color w:val="000000"/>
          <w:sz w:val="22"/>
          <w:szCs w:val="22"/>
        </w:rPr>
        <w:t>S</w:t>
      </w:r>
      <w:r w:rsidRPr="00F67484">
        <w:rPr>
          <w:rFonts w:ascii="Avenir Book" w:eastAsia="Times New Roman" w:hAnsi="Avenir Book" w:cstheme="majorHAnsi"/>
          <w:color w:val="000000"/>
          <w:sz w:val="22"/>
          <w:szCs w:val="22"/>
        </w:rPr>
        <w:t>tate regarding other human rights mechanisms like the United Nations</w:t>
      </w:r>
      <w:r w:rsidR="00DE5B6C" w:rsidRPr="00F67484">
        <w:rPr>
          <w:rFonts w:ascii="Avenir Book" w:eastAsia="Times New Roman" w:hAnsi="Avenir Book" w:cstheme="majorHAnsi"/>
          <w:color w:val="000000"/>
          <w:sz w:val="22"/>
          <w:szCs w:val="22"/>
        </w:rPr>
        <w:t xml:space="preserve"> (UN)</w:t>
      </w:r>
      <w:r w:rsidRPr="00F67484">
        <w:rPr>
          <w:rFonts w:ascii="Avenir Book" w:eastAsia="Times New Roman" w:hAnsi="Avenir Book" w:cstheme="majorHAnsi"/>
          <w:color w:val="000000"/>
          <w:sz w:val="22"/>
          <w:szCs w:val="22"/>
        </w:rPr>
        <w:t xml:space="preserve">. These should be mentioned in reference mode and not go into great detail. </w:t>
      </w:r>
    </w:p>
    <w:p w14:paraId="7C9AE1A6" w14:textId="77777777" w:rsidR="00F67484" w:rsidRDefault="00F67484" w:rsidP="00D037BC">
      <w:pPr>
        <w:pStyle w:val="ListParagraph"/>
        <w:pBdr>
          <w:top w:val="nil"/>
          <w:left w:val="nil"/>
          <w:bottom w:val="nil"/>
          <w:right w:val="nil"/>
          <w:between w:val="nil"/>
        </w:pBdr>
        <w:spacing w:after="120"/>
        <w:ind w:left="1440"/>
        <w:jc w:val="both"/>
        <w:rPr>
          <w:rFonts w:ascii="Avenir Book" w:eastAsia="Times New Roman" w:hAnsi="Avenir Book" w:cstheme="majorHAnsi"/>
          <w:color w:val="000000"/>
          <w:sz w:val="22"/>
          <w:szCs w:val="22"/>
        </w:rPr>
      </w:pPr>
    </w:p>
    <w:p w14:paraId="457F5F2D" w14:textId="5CB97115" w:rsidR="00667C2F" w:rsidRPr="00F67484" w:rsidRDefault="00F7068B" w:rsidP="00D037BC">
      <w:pPr>
        <w:pStyle w:val="ListParagraph"/>
        <w:numPr>
          <w:ilvl w:val="0"/>
          <w:numId w:val="39"/>
        </w:numPr>
        <w:pBdr>
          <w:top w:val="nil"/>
          <w:left w:val="nil"/>
          <w:bottom w:val="nil"/>
          <w:right w:val="nil"/>
          <w:between w:val="nil"/>
        </w:pBdr>
        <w:spacing w:after="120"/>
        <w:jc w:val="both"/>
        <w:rPr>
          <w:rFonts w:ascii="Avenir Book" w:eastAsia="Times New Roman" w:hAnsi="Avenir Book" w:cstheme="majorHAnsi"/>
          <w:color w:val="000000"/>
          <w:sz w:val="22"/>
          <w:szCs w:val="22"/>
        </w:rPr>
      </w:pPr>
      <w:r w:rsidRPr="00F67484">
        <w:rPr>
          <w:rFonts w:ascii="Avenir Book" w:hAnsi="Avenir Book"/>
          <w:sz w:val="22"/>
          <w:szCs w:val="22"/>
        </w:rPr>
        <w:t>The report should p</w:t>
      </w:r>
      <w:r w:rsidR="00627058" w:rsidRPr="00F67484">
        <w:rPr>
          <w:rFonts w:ascii="Avenir Book" w:hAnsi="Avenir Book"/>
          <w:sz w:val="22"/>
          <w:szCs w:val="22"/>
        </w:rPr>
        <w:t xml:space="preserve">rovide information on any other additional area(s) requested by </w:t>
      </w:r>
      <w:r w:rsidR="00FD2677" w:rsidRPr="00F67484">
        <w:rPr>
          <w:rFonts w:ascii="Avenir Book" w:hAnsi="Avenir Book"/>
          <w:sz w:val="22"/>
          <w:szCs w:val="22"/>
        </w:rPr>
        <w:t>S</w:t>
      </w:r>
      <w:r w:rsidR="00F90ADC" w:rsidRPr="00F67484">
        <w:rPr>
          <w:rFonts w:ascii="Avenir Book" w:hAnsi="Avenir Book"/>
          <w:sz w:val="22"/>
          <w:szCs w:val="22"/>
        </w:rPr>
        <w:t>tate reporting guidelines</w:t>
      </w:r>
      <w:r w:rsidR="00627058" w:rsidRPr="00F67484">
        <w:rPr>
          <w:rFonts w:ascii="Avenir Book" w:hAnsi="Avenir Book"/>
          <w:sz w:val="22"/>
          <w:szCs w:val="22"/>
        </w:rPr>
        <w:t xml:space="preserve"> adopted by the African Commission.</w:t>
      </w:r>
      <w:r w:rsidR="00627058" w:rsidRPr="00D31D2D">
        <w:rPr>
          <w:rStyle w:val="FootnoteReference"/>
          <w:rFonts w:ascii="Avenir Book" w:hAnsi="Avenir Book"/>
          <w:sz w:val="22"/>
          <w:szCs w:val="22"/>
        </w:rPr>
        <w:footnoteReference w:id="9"/>
      </w:r>
    </w:p>
    <w:p w14:paraId="65D83D6E" w14:textId="77777777" w:rsidR="00AA4A6C" w:rsidRPr="00D31D2D" w:rsidRDefault="00AA4A6C" w:rsidP="00D037BC">
      <w:pPr>
        <w:pBdr>
          <w:top w:val="nil"/>
          <w:left w:val="nil"/>
          <w:bottom w:val="nil"/>
          <w:right w:val="nil"/>
          <w:between w:val="nil"/>
        </w:pBdr>
        <w:spacing w:before="240"/>
        <w:ind w:left="720"/>
        <w:jc w:val="both"/>
        <w:rPr>
          <w:rFonts w:ascii="Avenir Book" w:hAnsi="Avenir Book" w:cstheme="majorHAnsi"/>
          <w:color w:val="000000"/>
          <w:sz w:val="22"/>
          <w:szCs w:val="22"/>
        </w:rPr>
      </w:pPr>
    </w:p>
    <w:p w14:paraId="2451C746" w14:textId="78021326" w:rsidR="00B04CF4" w:rsidRPr="00D31D2D" w:rsidRDefault="00212BEE">
      <w:pPr>
        <w:pStyle w:val="Heading1"/>
      </w:pPr>
      <w:bookmarkStart w:id="2" w:name="_Toc16673957"/>
      <w:r w:rsidRPr="00D31D2D">
        <w:t>FORMAT AND CONTENT OF SHADOW REPORT</w:t>
      </w:r>
      <w:bookmarkEnd w:id="2"/>
    </w:p>
    <w:p w14:paraId="57F7836E" w14:textId="77777777" w:rsidR="00FB797D" w:rsidRPr="00D31D2D" w:rsidRDefault="00FB797D" w:rsidP="00D037BC">
      <w:pPr>
        <w:jc w:val="both"/>
        <w:rPr>
          <w:rFonts w:ascii="Avenir Book" w:hAnsi="Avenir Book"/>
          <w:lang w:val="en-GB"/>
        </w:rPr>
      </w:pPr>
    </w:p>
    <w:p w14:paraId="0A6D4B40" w14:textId="33C6E486" w:rsidR="004C7D4E" w:rsidRPr="00D31D2D" w:rsidRDefault="00004115" w:rsidP="00D037BC">
      <w:pPr>
        <w:pStyle w:val="Heading2"/>
        <w:numPr>
          <w:ilvl w:val="0"/>
          <w:numId w:val="24"/>
        </w:numPr>
        <w:spacing w:line="240" w:lineRule="auto"/>
        <w:jc w:val="both"/>
        <w:rPr>
          <w:rFonts w:ascii="Avenir Book" w:hAnsi="Avenir Book"/>
        </w:rPr>
      </w:pPr>
      <w:r w:rsidRPr="00D31D2D">
        <w:rPr>
          <w:rFonts w:ascii="Avenir Book" w:hAnsi="Avenir Book"/>
        </w:rPr>
        <w:t xml:space="preserve">  </w:t>
      </w:r>
      <w:bookmarkStart w:id="3" w:name="_Toc16673958"/>
      <w:r w:rsidR="001A2E44" w:rsidRPr="00D31D2D">
        <w:rPr>
          <w:rFonts w:ascii="Avenir Book" w:hAnsi="Avenir Book"/>
        </w:rPr>
        <w:t>FORMAT</w:t>
      </w:r>
      <w:bookmarkEnd w:id="3"/>
    </w:p>
    <w:p w14:paraId="247C969E" w14:textId="35B5BDEE" w:rsidR="006108F4" w:rsidRPr="00D31D2D" w:rsidRDefault="00D51222" w:rsidP="00D037BC">
      <w:pPr>
        <w:jc w:val="both"/>
        <w:rPr>
          <w:rFonts w:ascii="Avenir Book" w:hAnsi="Avenir Book"/>
          <w:sz w:val="22"/>
          <w:szCs w:val="22"/>
          <w:lang w:val="en-GB"/>
        </w:rPr>
      </w:pPr>
      <w:r w:rsidRPr="00D31D2D">
        <w:rPr>
          <w:rFonts w:ascii="Avenir Book" w:hAnsi="Avenir Book"/>
          <w:sz w:val="22"/>
          <w:szCs w:val="22"/>
          <w:lang w:val="en-GB"/>
        </w:rPr>
        <w:t xml:space="preserve">  </w:t>
      </w:r>
    </w:p>
    <w:p w14:paraId="75030DA6" w14:textId="358FC24C" w:rsidR="004C7D4E" w:rsidRPr="00D31D2D" w:rsidRDefault="004C7D4E" w:rsidP="00D037BC">
      <w:pPr>
        <w:pStyle w:val="ListParagraph"/>
        <w:numPr>
          <w:ilvl w:val="0"/>
          <w:numId w:val="23"/>
        </w:numPr>
        <w:jc w:val="both"/>
        <w:rPr>
          <w:rFonts w:ascii="Avenir Book" w:hAnsi="Avenir Book" w:cstheme="majorHAnsi"/>
          <w:sz w:val="22"/>
          <w:szCs w:val="22"/>
        </w:rPr>
      </w:pPr>
      <w:r w:rsidRPr="00D31D2D">
        <w:rPr>
          <w:rFonts w:ascii="Avenir Book" w:hAnsi="Avenir Book" w:cstheme="majorHAnsi"/>
          <w:sz w:val="22"/>
          <w:szCs w:val="22"/>
        </w:rPr>
        <w:t>A shadow</w:t>
      </w:r>
      <w:r w:rsidR="00933085" w:rsidRPr="00D31D2D">
        <w:rPr>
          <w:rFonts w:ascii="Avenir Book" w:hAnsi="Avenir Book" w:cstheme="majorHAnsi"/>
          <w:sz w:val="22"/>
          <w:szCs w:val="22"/>
        </w:rPr>
        <w:t xml:space="preserve"> </w:t>
      </w:r>
      <w:r w:rsidRPr="00D31D2D">
        <w:rPr>
          <w:rFonts w:ascii="Avenir Book" w:hAnsi="Avenir Book" w:cstheme="majorHAnsi"/>
          <w:sz w:val="22"/>
          <w:szCs w:val="22"/>
        </w:rPr>
        <w:t>report should be comprised of</w:t>
      </w:r>
      <w:r w:rsidR="00933085" w:rsidRPr="00D31D2D">
        <w:rPr>
          <w:rFonts w:ascii="Avenir Book" w:hAnsi="Avenir Book" w:cstheme="majorHAnsi"/>
          <w:sz w:val="22"/>
          <w:szCs w:val="22"/>
        </w:rPr>
        <w:t xml:space="preserve"> the following</w:t>
      </w:r>
      <w:r w:rsidRPr="00D31D2D">
        <w:rPr>
          <w:rFonts w:ascii="Avenir Book" w:hAnsi="Avenir Book" w:cstheme="majorHAnsi"/>
          <w:sz w:val="22"/>
          <w:szCs w:val="22"/>
        </w:rPr>
        <w:t xml:space="preserve"> depending on the thematic focus of the report.</w:t>
      </w:r>
    </w:p>
    <w:p w14:paraId="08896DAC" w14:textId="77777777" w:rsidR="00430568" w:rsidRPr="00D31D2D" w:rsidRDefault="00430568" w:rsidP="00D037BC">
      <w:pPr>
        <w:jc w:val="both"/>
        <w:rPr>
          <w:rFonts w:ascii="Avenir Book" w:hAnsi="Avenir Book" w:cstheme="majorHAnsi"/>
          <w:sz w:val="22"/>
          <w:szCs w:val="22"/>
        </w:rPr>
      </w:pPr>
    </w:p>
    <w:p w14:paraId="179F48BA" w14:textId="61E040B6" w:rsidR="00667C2F" w:rsidRPr="00D31D2D" w:rsidRDefault="00667C2F" w:rsidP="00D037BC">
      <w:pPr>
        <w:pStyle w:val="ListParagraph"/>
        <w:numPr>
          <w:ilvl w:val="0"/>
          <w:numId w:val="12"/>
        </w:numPr>
        <w:spacing w:after="160"/>
        <w:jc w:val="both"/>
        <w:rPr>
          <w:rFonts w:ascii="Avenir Book" w:hAnsi="Avenir Book" w:cstheme="majorHAnsi"/>
          <w:sz w:val="22"/>
          <w:szCs w:val="22"/>
        </w:rPr>
      </w:pPr>
      <w:r w:rsidRPr="00D31D2D">
        <w:rPr>
          <w:rFonts w:ascii="Avenir Book" w:hAnsi="Avenir Book" w:cstheme="majorHAnsi"/>
          <w:i/>
          <w:iCs/>
          <w:sz w:val="22"/>
          <w:szCs w:val="22"/>
        </w:rPr>
        <w:t>Cover page</w:t>
      </w:r>
      <w:r w:rsidRPr="00D31D2D">
        <w:rPr>
          <w:rFonts w:ascii="Avenir Book" w:hAnsi="Avenir Book" w:cstheme="majorHAnsi"/>
          <w:sz w:val="22"/>
          <w:szCs w:val="22"/>
        </w:rPr>
        <w:t xml:space="preserve">: The cover page of the shadow report should clearly identify the submitting </w:t>
      </w:r>
      <w:r w:rsidR="00A23D10" w:rsidRPr="00D31D2D">
        <w:rPr>
          <w:rFonts w:ascii="Avenir Book" w:hAnsi="Avenir Book" w:cstheme="majorHAnsi"/>
          <w:sz w:val="22"/>
          <w:szCs w:val="22"/>
        </w:rPr>
        <w:t>organisations</w:t>
      </w:r>
      <w:r w:rsidRPr="00D31D2D">
        <w:rPr>
          <w:rFonts w:ascii="Avenir Book" w:hAnsi="Avenir Book" w:cstheme="majorHAnsi"/>
          <w:sz w:val="22"/>
          <w:szCs w:val="22"/>
        </w:rPr>
        <w:t xml:space="preserve"> </w:t>
      </w:r>
      <w:r w:rsidR="00FD2677">
        <w:rPr>
          <w:rFonts w:ascii="Avenir Book" w:hAnsi="Avenir Book" w:cstheme="majorHAnsi"/>
          <w:sz w:val="22"/>
          <w:szCs w:val="22"/>
        </w:rPr>
        <w:t xml:space="preserve">or individuals </w:t>
      </w:r>
      <w:r w:rsidRPr="00D31D2D">
        <w:rPr>
          <w:rFonts w:ascii="Avenir Book" w:hAnsi="Avenir Book" w:cstheme="majorHAnsi"/>
          <w:sz w:val="22"/>
          <w:szCs w:val="22"/>
        </w:rPr>
        <w:t>(including</w:t>
      </w:r>
      <w:r w:rsidR="00FD2677">
        <w:rPr>
          <w:rFonts w:ascii="Avenir Book" w:hAnsi="Avenir Book" w:cstheme="majorHAnsi"/>
          <w:sz w:val="22"/>
          <w:szCs w:val="22"/>
        </w:rPr>
        <w:t>,</w:t>
      </w:r>
      <w:r w:rsidRPr="00D31D2D">
        <w:rPr>
          <w:rFonts w:ascii="Avenir Book" w:hAnsi="Avenir Book" w:cstheme="majorHAnsi"/>
          <w:sz w:val="22"/>
          <w:szCs w:val="22"/>
        </w:rPr>
        <w:t xml:space="preserve"> </w:t>
      </w:r>
      <w:r w:rsidR="00FD2677">
        <w:rPr>
          <w:rFonts w:ascii="Avenir Book" w:hAnsi="Avenir Book" w:cstheme="majorHAnsi"/>
          <w:sz w:val="22"/>
          <w:szCs w:val="22"/>
        </w:rPr>
        <w:t xml:space="preserve">as applicable, </w:t>
      </w:r>
      <w:r w:rsidRPr="00D31D2D">
        <w:rPr>
          <w:rFonts w:ascii="Avenir Book" w:hAnsi="Avenir Book" w:cstheme="majorHAnsi"/>
          <w:sz w:val="22"/>
          <w:szCs w:val="22"/>
        </w:rPr>
        <w:t xml:space="preserve">letterhead, name and acronym, logo, webpage, email and postal address, etc.). If it is a joint submission, </w:t>
      </w:r>
      <w:r w:rsidR="00712472" w:rsidRPr="00D31D2D">
        <w:rPr>
          <w:rFonts w:ascii="Avenir Book" w:hAnsi="Avenir Book" w:cstheme="majorHAnsi"/>
          <w:sz w:val="22"/>
          <w:szCs w:val="22"/>
        </w:rPr>
        <w:t xml:space="preserve">this should be indicated for example by </w:t>
      </w:r>
      <w:r w:rsidRPr="00D31D2D">
        <w:rPr>
          <w:rFonts w:ascii="Avenir Book" w:hAnsi="Avenir Book" w:cstheme="majorHAnsi"/>
          <w:sz w:val="22"/>
          <w:szCs w:val="22"/>
        </w:rPr>
        <w:t>a list of organisations</w:t>
      </w:r>
      <w:r w:rsidR="00FD2677">
        <w:rPr>
          <w:rFonts w:ascii="Avenir Book" w:hAnsi="Avenir Book" w:cstheme="majorHAnsi"/>
          <w:sz w:val="22"/>
          <w:szCs w:val="22"/>
        </w:rPr>
        <w:t xml:space="preserve"> or individuals</w:t>
      </w:r>
      <w:r w:rsidRPr="00D31D2D">
        <w:rPr>
          <w:rFonts w:ascii="Avenir Book" w:hAnsi="Avenir Book" w:cstheme="majorHAnsi"/>
          <w:sz w:val="22"/>
          <w:szCs w:val="22"/>
        </w:rPr>
        <w:t xml:space="preserve"> as an endnote in the cover page</w:t>
      </w:r>
      <w:r w:rsidR="00FD2677">
        <w:rPr>
          <w:rFonts w:ascii="Avenir Book" w:hAnsi="Avenir Book" w:cstheme="majorHAnsi"/>
          <w:sz w:val="22"/>
          <w:szCs w:val="22"/>
        </w:rPr>
        <w:t>,</w:t>
      </w:r>
      <w:r w:rsidRPr="00D31D2D">
        <w:rPr>
          <w:rFonts w:ascii="Avenir Book" w:hAnsi="Avenir Book" w:cstheme="majorHAnsi"/>
          <w:sz w:val="22"/>
          <w:szCs w:val="22"/>
        </w:rPr>
        <w:t xml:space="preserve"> or as an annex to the document.</w:t>
      </w:r>
    </w:p>
    <w:p w14:paraId="4707DA59" w14:textId="77777777" w:rsidR="00534A7D" w:rsidRPr="00D31D2D" w:rsidRDefault="00534A7D" w:rsidP="00D037BC">
      <w:pPr>
        <w:pStyle w:val="ListParagraph"/>
        <w:spacing w:after="160"/>
        <w:jc w:val="both"/>
        <w:rPr>
          <w:rFonts w:ascii="Avenir Book" w:hAnsi="Avenir Book" w:cstheme="majorHAnsi"/>
          <w:sz w:val="22"/>
          <w:szCs w:val="22"/>
        </w:rPr>
      </w:pPr>
    </w:p>
    <w:p w14:paraId="1D5C031B" w14:textId="0040BB26" w:rsidR="00767820" w:rsidRPr="00D31D2D" w:rsidRDefault="00667C2F" w:rsidP="00D037BC">
      <w:pPr>
        <w:pStyle w:val="ListParagraph"/>
        <w:numPr>
          <w:ilvl w:val="0"/>
          <w:numId w:val="12"/>
        </w:numPr>
        <w:jc w:val="both"/>
        <w:rPr>
          <w:rFonts w:ascii="Avenir Book" w:hAnsi="Avenir Book" w:cstheme="majorHAnsi"/>
          <w:sz w:val="22"/>
          <w:szCs w:val="22"/>
        </w:rPr>
      </w:pPr>
      <w:r w:rsidRPr="00D31D2D">
        <w:rPr>
          <w:rFonts w:ascii="Avenir Book" w:hAnsi="Avenir Book" w:cstheme="majorHAnsi"/>
          <w:i/>
          <w:iCs/>
          <w:sz w:val="22"/>
          <w:szCs w:val="22"/>
        </w:rPr>
        <w:t>Table of contents</w:t>
      </w:r>
      <w:r w:rsidR="00767820" w:rsidRPr="00D31D2D">
        <w:rPr>
          <w:rFonts w:ascii="Avenir Book" w:hAnsi="Avenir Book" w:cstheme="majorHAnsi"/>
          <w:sz w:val="22"/>
          <w:szCs w:val="22"/>
        </w:rPr>
        <w:t>: to ensure the report is user-friendly, include a table of contents and page number</w:t>
      </w:r>
      <w:r w:rsidR="00670CD5" w:rsidRPr="00D31D2D">
        <w:rPr>
          <w:rFonts w:ascii="Avenir Book" w:hAnsi="Avenir Book" w:cstheme="majorHAnsi"/>
          <w:sz w:val="22"/>
          <w:szCs w:val="22"/>
        </w:rPr>
        <w:t>s</w:t>
      </w:r>
      <w:r w:rsidR="00767820" w:rsidRPr="00D31D2D">
        <w:rPr>
          <w:rFonts w:ascii="Avenir Book" w:hAnsi="Avenir Book" w:cstheme="majorHAnsi"/>
          <w:sz w:val="22"/>
          <w:szCs w:val="22"/>
        </w:rPr>
        <w:t>.</w:t>
      </w:r>
    </w:p>
    <w:p w14:paraId="266F5B22" w14:textId="77777777" w:rsidR="00534A7D" w:rsidRPr="00D31D2D" w:rsidRDefault="00534A7D" w:rsidP="00D037BC">
      <w:pPr>
        <w:jc w:val="both"/>
        <w:rPr>
          <w:rFonts w:ascii="Avenir Book" w:hAnsi="Avenir Book" w:cstheme="majorHAnsi"/>
          <w:sz w:val="22"/>
          <w:szCs w:val="22"/>
        </w:rPr>
      </w:pPr>
    </w:p>
    <w:p w14:paraId="28C2F793" w14:textId="55B81B85" w:rsidR="00C206FC" w:rsidRPr="00D31D2D" w:rsidRDefault="00667C2F" w:rsidP="00D037BC">
      <w:pPr>
        <w:pStyle w:val="ListParagraph"/>
        <w:numPr>
          <w:ilvl w:val="0"/>
          <w:numId w:val="12"/>
        </w:numPr>
        <w:spacing w:after="120"/>
        <w:jc w:val="both"/>
        <w:rPr>
          <w:rFonts w:ascii="Avenir Book" w:hAnsi="Avenir Book" w:cstheme="majorHAnsi"/>
          <w:sz w:val="22"/>
          <w:szCs w:val="22"/>
        </w:rPr>
      </w:pPr>
      <w:r w:rsidRPr="00D31D2D">
        <w:rPr>
          <w:rFonts w:ascii="Avenir Book" w:hAnsi="Avenir Book" w:cstheme="majorHAnsi"/>
          <w:i/>
          <w:iCs/>
          <w:sz w:val="22"/>
          <w:szCs w:val="22"/>
        </w:rPr>
        <w:t>Executive summary</w:t>
      </w:r>
      <w:r w:rsidRPr="00D31D2D">
        <w:rPr>
          <w:rFonts w:ascii="Avenir Book" w:hAnsi="Avenir Book" w:cstheme="majorHAnsi"/>
          <w:sz w:val="22"/>
          <w:szCs w:val="22"/>
        </w:rPr>
        <w:t xml:space="preserve">: Provide an overview of the main points of the report; the evidence/data included to support the main points; </w:t>
      </w:r>
      <w:r w:rsidR="00512651" w:rsidRPr="00D31D2D">
        <w:rPr>
          <w:rFonts w:ascii="Avenir Book" w:hAnsi="Avenir Book" w:cstheme="majorHAnsi"/>
          <w:sz w:val="22"/>
          <w:szCs w:val="22"/>
        </w:rPr>
        <w:t xml:space="preserve">proposed questions </w:t>
      </w:r>
      <w:r w:rsidRPr="00D31D2D">
        <w:rPr>
          <w:rFonts w:ascii="Avenir Book" w:hAnsi="Avenir Book" w:cstheme="majorHAnsi"/>
          <w:sz w:val="22"/>
          <w:szCs w:val="22"/>
        </w:rPr>
        <w:t xml:space="preserve">and recommendations for government action to address the key issues, in </w:t>
      </w:r>
      <w:r w:rsidR="00EE10C1">
        <w:rPr>
          <w:rFonts w:ascii="Avenir Book" w:hAnsi="Avenir Book" w:cstheme="majorHAnsi"/>
          <w:sz w:val="22"/>
          <w:szCs w:val="22"/>
        </w:rPr>
        <w:t>wording that</w:t>
      </w:r>
      <w:r w:rsidR="00EE10C1" w:rsidRPr="00D31D2D">
        <w:rPr>
          <w:rFonts w:ascii="Avenir Book" w:hAnsi="Avenir Book" w:cstheme="majorHAnsi"/>
          <w:sz w:val="22"/>
          <w:szCs w:val="22"/>
        </w:rPr>
        <w:t xml:space="preserve"> </w:t>
      </w:r>
      <w:r w:rsidRPr="00D31D2D">
        <w:rPr>
          <w:rFonts w:ascii="Avenir Book" w:hAnsi="Avenir Book" w:cstheme="majorHAnsi"/>
          <w:sz w:val="22"/>
          <w:szCs w:val="22"/>
        </w:rPr>
        <w:t>the Commission can use in its Concluding Observations.</w:t>
      </w:r>
      <w:r w:rsidR="008F196D" w:rsidRPr="00D31D2D">
        <w:rPr>
          <w:rFonts w:ascii="Avenir Book" w:hAnsi="Avenir Book" w:cstheme="majorHAnsi"/>
          <w:sz w:val="22"/>
          <w:szCs w:val="22"/>
        </w:rPr>
        <w:t xml:space="preserve"> </w:t>
      </w:r>
      <w:r w:rsidR="00EE10C1">
        <w:rPr>
          <w:rFonts w:ascii="Avenir Book" w:hAnsi="Avenir Book" w:cstheme="majorHAnsi"/>
          <w:sz w:val="22"/>
          <w:szCs w:val="22"/>
        </w:rPr>
        <w:t>The</w:t>
      </w:r>
      <w:r w:rsidR="00136C7B">
        <w:rPr>
          <w:rFonts w:ascii="Avenir Book" w:hAnsi="Avenir Book" w:cstheme="majorHAnsi"/>
          <w:sz w:val="22"/>
          <w:szCs w:val="22"/>
        </w:rPr>
        <w:t xml:space="preserve"> one-page</w:t>
      </w:r>
      <w:r w:rsidR="00EE10C1">
        <w:rPr>
          <w:rFonts w:ascii="Avenir Book" w:hAnsi="Avenir Book" w:cstheme="majorHAnsi"/>
          <w:sz w:val="22"/>
          <w:szCs w:val="22"/>
        </w:rPr>
        <w:t xml:space="preserve"> executive summary </w:t>
      </w:r>
      <w:r w:rsidR="00136C7B">
        <w:rPr>
          <w:rFonts w:ascii="Avenir Book" w:hAnsi="Avenir Book" w:cstheme="majorHAnsi"/>
          <w:sz w:val="22"/>
          <w:szCs w:val="22"/>
        </w:rPr>
        <w:t xml:space="preserve">in bullet form </w:t>
      </w:r>
      <w:r w:rsidR="00EE10C1">
        <w:rPr>
          <w:rFonts w:ascii="Avenir Book" w:hAnsi="Avenir Book" w:cstheme="majorHAnsi"/>
          <w:sz w:val="22"/>
          <w:szCs w:val="22"/>
        </w:rPr>
        <w:t>should be at the beginning of the document.</w:t>
      </w:r>
    </w:p>
    <w:p w14:paraId="5AA09978" w14:textId="77777777" w:rsidR="00C206FC" w:rsidRPr="00D31D2D" w:rsidRDefault="00C206FC" w:rsidP="00D037BC">
      <w:pPr>
        <w:pStyle w:val="ListParagraph"/>
        <w:jc w:val="both"/>
        <w:rPr>
          <w:rFonts w:ascii="Avenir Book" w:hAnsi="Avenir Book" w:cstheme="majorHAnsi"/>
          <w:i/>
          <w:iCs/>
          <w:color w:val="000000"/>
          <w:sz w:val="22"/>
          <w:szCs w:val="22"/>
        </w:rPr>
      </w:pPr>
    </w:p>
    <w:p w14:paraId="5AE83037" w14:textId="2DB03ED5" w:rsidR="00C206FC" w:rsidRPr="00D31D2D" w:rsidRDefault="00667C2F" w:rsidP="00D037BC">
      <w:pPr>
        <w:pStyle w:val="ListParagraph"/>
        <w:numPr>
          <w:ilvl w:val="0"/>
          <w:numId w:val="12"/>
        </w:numPr>
        <w:spacing w:after="120"/>
        <w:jc w:val="both"/>
        <w:rPr>
          <w:rFonts w:ascii="Avenir Book" w:hAnsi="Avenir Book" w:cstheme="majorHAnsi"/>
          <w:sz w:val="22"/>
          <w:szCs w:val="22"/>
        </w:rPr>
      </w:pPr>
      <w:r w:rsidRPr="00D31D2D">
        <w:rPr>
          <w:rFonts w:ascii="Avenir Book" w:hAnsi="Avenir Book" w:cstheme="majorHAnsi"/>
          <w:i/>
          <w:iCs/>
          <w:color w:val="000000"/>
          <w:sz w:val="22"/>
          <w:szCs w:val="22"/>
        </w:rPr>
        <w:t>Introduction</w:t>
      </w:r>
      <w:r w:rsidRPr="00D31D2D">
        <w:rPr>
          <w:rFonts w:ascii="Avenir Book" w:hAnsi="Avenir Book" w:cstheme="majorHAnsi"/>
          <w:color w:val="000000"/>
          <w:sz w:val="22"/>
          <w:szCs w:val="22"/>
        </w:rPr>
        <w:t xml:space="preserve">: Provide general factual information about the relevant State Party. In particular, provide information about the structure, mode of governance and any significant changes that occurred during the reporting period. Also include introductory information that may be relevant to the Commission in its process of evaluating the </w:t>
      </w:r>
      <w:r w:rsidR="00B834B0">
        <w:rPr>
          <w:rFonts w:ascii="Avenir Book" w:hAnsi="Avenir Book" w:cstheme="majorHAnsi"/>
          <w:color w:val="000000"/>
          <w:sz w:val="22"/>
          <w:szCs w:val="22"/>
        </w:rPr>
        <w:t>report of the State Party concerned</w:t>
      </w:r>
      <w:r w:rsidRPr="00D31D2D">
        <w:rPr>
          <w:rFonts w:ascii="Avenir Book" w:hAnsi="Avenir Book" w:cstheme="majorHAnsi"/>
          <w:color w:val="000000"/>
          <w:sz w:val="22"/>
          <w:szCs w:val="22"/>
        </w:rPr>
        <w:t>.</w:t>
      </w:r>
      <w:r w:rsidR="00405D68" w:rsidRPr="00D31D2D">
        <w:rPr>
          <w:rFonts w:ascii="Avenir Book" w:hAnsi="Avenir Book" w:cstheme="majorHAnsi"/>
          <w:color w:val="000000"/>
          <w:sz w:val="22"/>
          <w:szCs w:val="22"/>
        </w:rPr>
        <w:t xml:space="preserve"> </w:t>
      </w:r>
      <w:r w:rsidR="00F36431" w:rsidRPr="00D31D2D">
        <w:rPr>
          <w:rFonts w:ascii="Avenir Book" w:hAnsi="Avenir Book" w:cstheme="majorHAnsi"/>
          <w:color w:val="000000"/>
          <w:sz w:val="22"/>
          <w:szCs w:val="22"/>
        </w:rPr>
        <w:t xml:space="preserve">This section can also indicate the level of stakeholder consultation that the </w:t>
      </w:r>
      <w:r w:rsidR="00B834B0">
        <w:rPr>
          <w:rFonts w:ascii="Avenir Book" w:hAnsi="Avenir Book" w:cstheme="majorHAnsi"/>
          <w:color w:val="000000"/>
          <w:sz w:val="22"/>
          <w:szCs w:val="22"/>
        </w:rPr>
        <w:t>S</w:t>
      </w:r>
      <w:r w:rsidR="00F36431" w:rsidRPr="00D31D2D">
        <w:rPr>
          <w:rFonts w:ascii="Avenir Book" w:hAnsi="Avenir Book" w:cstheme="majorHAnsi"/>
          <w:color w:val="000000"/>
          <w:sz w:val="22"/>
          <w:szCs w:val="22"/>
        </w:rPr>
        <w:t xml:space="preserve">tate </w:t>
      </w:r>
      <w:r w:rsidR="00B834B0">
        <w:rPr>
          <w:rFonts w:ascii="Avenir Book" w:hAnsi="Avenir Book" w:cstheme="majorHAnsi"/>
          <w:color w:val="000000"/>
          <w:sz w:val="22"/>
          <w:szCs w:val="22"/>
        </w:rPr>
        <w:t>P</w:t>
      </w:r>
      <w:r w:rsidR="00F36431" w:rsidRPr="00D31D2D">
        <w:rPr>
          <w:rFonts w:ascii="Avenir Book" w:hAnsi="Avenir Book" w:cstheme="majorHAnsi"/>
          <w:color w:val="000000"/>
          <w:sz w:val="22"/>
          <w:szCs w:val="22"/>
        </w:rPr>
        <w:t xml:space="preserve">arty engaged in during the process of drafting the </w:t>
      </w:r>
      <w:r w:rsidR="00B834B0">
        <w:rPr>
          <w:rFonts w:ascii="Avenir Book" w:hAnsi="Avenir Book" w:cstheme="majorHAnsi"/>
          <w:color w:val="000000"/>
          <w:sz w:val="22"/>
          <w:szCs w:val="22"/>
        </w:rPr>
        <w:t>S</w:t>
      </w:r>
      <w:r w:rsidR="00F36431" w:rsidRPr="00D31D2D">
        <w:rPr>
          <w:rFonts w:ascii="Avenir Book" w:hAnsi="Avenir Book" w:cstheme="majorHAnsi"/>
          <w:color w:val="000000"/>
          <w:sz w:val="22"/>
          <w:szCs w:val="22"/>
        </w:rPr>
        <w:t xml:space="preserve">tate report. </w:t>
      </w:r>
      <w:r w:rsidR="00405D68" w:rsidRPr="00D31D2D">
        <w:rPr>
          <w:rFonts w:ascii="Avenir Book" w:hAnsi="Avenir Book" w:cstheme="majorHAnsi"/>
          <w:color w:val="000000"/>
          <w:sz w:val="22"/>
          <w:szCs w:val="22"/>
        </w:rPr>
        <w:t>However, care should be taken not to make this a lengthy explanation and also not to duplicate information already provided in the State report.</w:t>
      </w:r>
    </w:p>
    <w:p w14:paraId="188E9DB4" w14:textId="77777777" w:rsidR="00C206FC" w:rsidRPr="00D31D2D" w:rsidRDefault="00C206FC" w:rsidP="00D037BC">
      <w:pPr>
        <w:pStyle w:val="ListParagraph"/>
        <w:jc w:val="both"/>
        <w:rPr>
          <w:rFonts w:ascii="Avenir Book" w:hAnsi="Avenir Book" w:cstheme="majorHAnsi"/>
          <w:i/>
          <w:iCs/>
          <w:color w:val="000000"/>
          <w:sz w:val="22"/>
          <w:szCs w:val="22"/>
        </w:rPr>
      </w:pPr>
    </w:p>
    <w:p w14:paraId="40A3BB7C" w14:textId="7E3AAB22" w:rsidR="00B85736" w:rsidRPr="00D31D2D" w:rsidRDefault="00B85736" w:rsidP="00D037BC">
      <w:pPr>
        <w:pStyle w:val="ListParagraph"/>
        <w:numPr>
          <w:ilvl w:val="0"/>
          <w:numId w:val="12"/>
        </w:numPr>
        <w:spacing w:after="120"/>
        <w:jc w:val="both"/>
        <w:rPr>
          <w:rFonts w:ascii="Avenir Book" w:hAnsi="Avenir Book" w:cstheme="majorHAnsi"/>
          <w:color w:val="000000"/>
          <w:sz w:val="22"/>
          <w:szCs w:val="22"/>
          <w:lang w:val="en-GB"/>
        </w:rPr>
      </w:pPr>
      <w:r w:rsidRPr="00D31D2D">
        <w:rPr>
          <w:rFonts w:ascii="Avenir Book" w:hAnsi="Avenir Book" w:cstheme="majorHAnsi"/>
          <w:color w:val="000000"/>
          <w:sz w:val="22"/>
          <w:szCs w:val="22"/>
          <w:lang w:val="en-GB"/>
        </w:rPr>
        <w:t>To the extent possible, structure the shadow report in respect of each issue:</w:t>
      </w:r>
    </w:p>
    <w:p w14:paraId="2BC43036" w14:textId="77777777" w:rsidR="002C4C32" w:rsidRPr="00D31D2D" w:rsidRDefault="002C4C32" w:rsidP="00D037BC">
      <w:pPr>
        <w:spacing w:after="120"/>
        <w:jc w:val="both"/>
        <w:rPr>
          <w:rFonts w:ascii="Avenir Book" w:hAnsi="Avenir Book" w:cstheme="majorHAnsi"/>
          <w:color w:val="000000"/>
          <w:sz w:val="22"/>
          <w:szCs w:val="22"/>
          <w:lang w:val="en-GB"/>
        </w:rPr>
      </w:pPr>
    </w:p>
    <w:p w14:paraId="2498AA4F" w14:textId="5AC9A289" w:rsidR="00B85736" w:rsidRPr="00D31D2D" w:rsidRDefault="00B85736" w:rsidP="00D037BC">
      <w:pPr>
        <w:pStyle w:val="ListParagraph"/>
        <w:numPr>
          <w:ilvl w:val="0"/>
          <w:numId w:val="31"/>
        </w:numPr>
        <w:spacing w:after="120"/>
        <w:jc w:val="both"/>
        <w:rPr>
          <w:rFonts w:ascii="Avenir Book" w:hAnsi="Avenir Book" w:cstheme="majorHAnsi"/>
          <w:b/>
          <w:bCs/>
          <w:color w:val="000000"/>
          <w:sz w:val="22"/>
          <w:szCs w:val="22"/>
          <w:lang w:val="en-GB"/>
        </w:rPr>
      </w:pPr>
      <w:r w:rsidRPr="00D31D2D">
        <w:rPr>
          <w:rFonts w:ascii="Avenir Book" w:hAnsi="Avenir Book" w:cstheme="majorHAnsi"/>
          <w:color w:val="000000"/>
          <w:sz w:val="22"/>
          <w:szCs w:val="22"/>
          <w:lang w:val="en-GB"/>
        </w:rPr>
        <w:t xml:space="preserve">Identify the issue as discussed in the </w:t>
      </w:r>
      <w:r w:rsidR="00B834B0">
        <w:rPr>
          <w:rFonts w:ascii="Avenir Book" w:hAnsi="Avenir Book" w:cstheme="majorHAnsi"/>
          <w:color w:val="000000"/>
          <w:sz w:val="22"/>
          <w:szCs w:val="22"/>
          <w:lang w:val="en-GB"/>
        </w:rPr>
        <w:t>S</w:t>
      </w:r>
      <w:r w:rsidRPr="00D31D2D">
        <w:rPr>
          <w:rFonts w:ascii="Avenir Book" w:hAnsi="Avenir Book" w:cstheme="majorHAnsi"/>
          <w:color w:val="000000"/>
          <w:sz w:val="22"/>
          <w:szCs w:val="22"/>
          <w:lang w:val="en-GB"/>
        </w:rPr>
        <w:t xml:space="preserve">tate’s report (make reference to the specific paragraph, or if there are no paragraphs, the specific page- indicate to which language version of the </w:t>
      </w:r>
      <w:r w:rsidR="00B834B0">
        <w:rPr>
          <w:rFonts w:ascii="Avenir Book" w:hAnsi="Avenir Book" w:cstheme="majorHAnsi"/>
          <w:color w:val="000000"/>
          <w:sz w:val="22"/>
          <w:szCs w:val="22"/>
          <w:lang w:val="en-GB"/>
        </w:rPr>
        <w:t>S</w:t>
      </w:r>
      <w:r w:rsidRPr="00D31D2D">
        <w:rPr>
          <w:rFonts w:ascii="Avenir Book" w:hAnsi="Avenir Book" w:cstheme="majorHAnsi"/>
          <w:color w:val="000000"/>
          <w:sz w:val="22"/>
          <w:szCs w:val="22"/>
          <w:lang w:val="en-GB"/>
        </w:rPr>
        <w:t>tate report reference is made.</w:t>
      </w:r>
    </w:p>
    <w:p w14:paraId="10CB2902" w14:textId="046D5A55" w:rsidR="00B85736" w:rsidRPr="00D31D2D" w:rsidRDefault="00B85736" w:rsidP="00D037BC">
      <w:pPr>
        <w:pStyle w:val="ListParagraph"/>
        <w:numPr>
          <w:ilvl w:val="0"/>
          <w:numId w:val="31"/>
        </w:numPr>
        <w:spacing w:after="120"/>
        <w:jc w:val="both"/>
        <w:rPr>
          <w:rFonts w:ascii="Avenir Book" w:hAnsi="Avenir Book" w:cstheme="majorHAnsi"/>
          <w:b/>
          <w:bCs/>
          <w:color w:val="000000"/>
          <w:sz w:val="22"/>
          <w:szCs w:val="22"/>
          <w:lang w:val="en-GB"/>
        </w:rPr>
      </w:pPr>
      <w:r w:rsidRPr="00D31D2D">
        <w:rPr>
          <w:rFonts w:ascii="Avenir Book" w:hAnsi="Avenir Book" w:cstheme="majorHAnsi"/>
          <w:color w:val="000000"/>
          <w:sz w:val="22"/>
          <w:szCs w:val="22"/>
          <w:lang w:val="en-GB"/>
        </w:rPr>
        <w:t xml:space="preserve">Indicate, with supporting evidence why the position set out by the </w:t>
      </w:r>
      <w:r w:rsidR="00B834B0">
        <w:rPr>
          <w:rFonts w:ascii="Avenir Book" w:hAnsi="Avenir Book" w:cstheme="majorHAnsi"/>
          <w:color w:val="000000"/>
          <w:sz w:val="22"/>
          <w:szCs w:val="22"/>
          <w:lang w:val="en-GB"/>
        </w:rPr>
        <w:t>S</w:t>
      </w:r>
      <w:r w:rsidRPr="00D31D2D">
        <w:rPr>
          <w:rFonts w:ascii="Avenir Book" w:hAnsi="Avenir Book" w:cstheme="majorHAnsi"/>
          <w:color w:val="000000"/>
          <w:sz w:val="22"/>
          <w:szCs w:val="22"/>
          <w:lang w:val="en-GB"/>
        </w:rPr>
        <w:t xml:space="preserve">tate is inaccurate. Provide the correct/alternative </w:t>
      </w:r>
      <w:r w:rsidR="00DA7CC5" w:rsidRPr="00D31D2D">
        <w:rPr>
          <w:rFonts w:ascii="Avenir Book" w:hAnsi="Avenir Book" w:cstheme="majorHAnsi"/>
          <w:color w:val="000000"/>
          <w:sz w:val="22"/>
          <w:szCs w:val="22"/>
          <w:lang w:val="en-GB"/>
        </w:rPr>
        <w:t>version and</w:t>
      </w:r>
      <w:r w:rsidRPr="00D31D2D">
        <w:rPr>
          <w:rFonts w:ascii="Avenir Book" w:hAnsi="Avenir Book" w:cstheme="majorHAnsi"/>
          <w:color w:val="000000"/>
          <w:sz w:val="22"/>
          <w:szCs w:val="22"/>
          <w:lang w:val="en-GB"/>
        </w:rPr>
        <w:t xml:space="preserve"> indicate why the actual position is of concern.</w:t>
      </w:r>
    </w:p>
    <w:p w14:paraId="206784B1" w14:textId="722F2C51" w:rsidR="00B85736" w:rsidRPr="00D31D2D" w:rsidRDefault="00B85736" w:rsidP="00D037BC">
      <w:pPr>
        <w:pStyle w:val="ListParagraph"/>
        <w:numPr>
          <w:ilvl w:val="0"/>
          <w:numId w:val="31"/>
        </w:numPr>
        <w:spacing w:after="120"/>
        <w:jc w:val="both"/>
        <w:rPr>
          <w:rFonts w:ascii="Avenir Book" w:hAnsi="Avenir Book" w:cstheme="majorHAnsi"/>
          <w:b/>
          <w:bCs/>
          <w:color w:val="000000"/>
          <w:sz w:val="22"/>
          <w:szCs w:val="22"/>
          <w:lang w:val="en-GB"/>
        </w:rPr>
      </w:pPr>
      <w:r w:rsidRPr="00D31D2D">
        <w:rPr>
          <w:rFonts w:ascii="Avenir Book" w:hAnsi="Avenir Book" w:cstheme="majorHAnsi"/>
          <w:color w:val="000000"/>
          <w:sz w:val="22"/>
          <w:szCs w:val="22"/>
          <w:lang w:val="en-GB"/>
        </w:rPr>
        <w:t xml:space="preserve">Formulate questions that the Commission may pose to the </w:t>
      </w:r>
      <w:r w:rsidR="00B834B0">
        <w:rPr>
          <w:rFonts w:ascii="Avenir Book" w:hAnsi="Avenir Book" w:cstheme="majorHAnsi"/>
          <w:color w:val="000000"/>
          <w:sz w:val="22"/>
          <w:szCs w:val="22"/>
          <w:lang w:val="en-GB"/>
        </w:rPr>
        <w:t>S</w:t>
      </w:r>
      <w:r w:rsidRPr="00D31D2D">
        <w:rPr>
          <w:rFonts w:ascii="Avenir Book" w:hAnsi="Avenir Book" w:cstheme="majorHAnsi"/>
          <w:color w:val="000000"/>
          <w:sz w:val="22"/>
          <w:szCs w:val="22"/>
          <w:lang w:val="en-GB"/>
        </w:rPr>
        <w:t>tate delegation, with reference to the specific issues raised above.</w:t>
      </w:r>
    </w:p>
    <w:p w14:paraId="1EFB6469" w14:textId="4FF88930" w:rsidR="00B85736" w:rsidRPr="00D31D2D" w:rsidRDefault="00B85736" w:rsidP="00D037BC">
      <w:pPr>
        <w:pStyle w:val="ListParagraph"/>
        <w:numPr>
          <w:ilvl w:val="0"/>
          <w:numId w:val="31"/>
        </w:numPr>
        <w:spacing w:after="120"/>
        <w:jc w:val="both"/>
        <w:rPr>
          <w:rFonts w:ascii="Avenir Book" w:hAnsi="Avenir Book" w:cstheme="majorHAnsi"/>
          <w:b/>
          <w:bCs/>
          <w:color w:val="000000"/>
          <w:sz w:val="22"/>
          <w:szCs w:val="22"/>
          <w:lang w:val="en-GB"/>
        </w:rPr>
      </w:pPr>
      <w:r w:rsidRPr="00D31D2D">
        <w:rPr>
          <w:rFonts w:ascii="Avenir Book" w:hAnsi="Avenir Book" w:cstheme="majorHAnsi"/>
          <w:color w:val="000000"/>
          <w:sz w:val="22"/>
          <w:szCs w:val="22"/>
          <w:lang w:val="en-GB"/>
        </w:rPr>
        <w:t>Formulate draft concluding observations in respect of each particular issue, for the Commission’s consideration.</w:t>
      </w:r>
    </w:p>
    <w:p w14:paraId="3FF6F035" w14:textId="77777777" w:rsidR="004F77F4" w:rsidRPr="00D31D2D" w:rsidRDefault="004F77F4" w:rsidP="00B53CF1">
      <w:pPr>
        <w:pBdr>
          <w:top w:val="nil"/>
          <w:left w:val="nil"/>
          <w:bottom w:val="nil"/>
          <w:right w:val="nil"/>
          <w:between w:val="nil"/>
        </w:pBdr>
        <w:jc w:val="both"/>
        <w:rPr>
          <w:rFonts w:ascii="Avenir Book" w:hAnsi="Avenir Book" w:cstheme="majorHAnsi"/>
          <w:color w:val="000000"/>
          <w:sz w:val="22"/>
          <w:szCs w:val="22"/>
        </w:rPr>
      </w:pPr>
    </w:p>
    <w:p w14:paraId="7916E929" w14:textId="3058461C" w:rsidR="004044A8" w:rsidRPr="00D31D2D" w:rsidRDefault="00667C2F" w:rsidP="00D037BC">
      <w:pPr>
        <w:pStyle w:val="ListParagraph"/>
        <w:numPr>
          <w:ilvl w:val="0"/>
          <w:numId w:val="12"/>
        </w:numPr>
        <w:spacing w:after="160"/>
        <w:jc w:val="both"/>
        <w:rPr>
          <w:rFonts w:ascii="Avenir Book" w:hAnsi="Avenir Book" w:cstheme="majorHAnsi"/>
          <w:sz w:val="22"/>
          <w:szCs w:val="22"/>
        </w:rPr>
      </w:pPr>
      <w:r w:rsidRPr="00D31D2D">
        <w:rPr>
          <w:rFonts w:ascii="Avenir Book" w:hAnsi="Avenir Book" w:cstheme="majorHAnsi"/>
          <w:i/>
          <w:iCs/>
          <w:sz w:val="22"/>
          <w:szCs w:val="22"/>
        </w:rPr>
        <w:t>Appendix</w:t>
      </w:r>
      <w:r w:rsidRPr="00D31D2D">
        <w:rPr>
          <w:rFonts w:ascii="Avenir Book" w:hAnsi="Avenir Book" w:cstheme="majorHAnsi"/>
          <w:sz w:val="22"/>
          <w:szCs w:val="22"/>
        </w:rPr>
        <w:t xml:space="preserve">: If necessary; include text of important laws, lists of references or participants in shadow report preparation, media clips, etc.). </w:t>
      </w:r>
    </w:p>
    <w:p w14:paraId="196E7652" w14:textId="77777777" w:rsidR="004044A8" w:rsidRPr="00D31D2D" w:rsidRDefault="004044A8" w:rsidP="00D037BC">
      <w:pPr>
        <w:pStyle w:val="ListParagraph"/>
        <w:spacing w:after="160"/>
        <w:ind w:left="450"/>
        <w:jc w:val="both"/>
        <w:rPr>
          <w:rFonts w:ascii="Avenir Book" w:hAnsi="Avenir Book" w:cstheme="majorHAnsi"/>
          <w:sz w:val="22"/>
          <w:szCs w:val="22"/>
        </w:rPr>
      </w:pPr>
    </w:p>
    <w:p w14:paraId="266E6CEB" w14:textId="16022F42" w:rsidR="00712472" w:rsidRPr="00D31D2D" w:rsidRDefault="00D044E2" w:rsidP="00D037BC">
      <w:pPr>
        <w:pStyle w:val="Heading2"/>
        <w:numPr>
          <w:ilvl w:val="0"/>
          <w:numId w:val="24"/>
        </w:numPr>
        <w:spacing w:line="240" w:lineRule="auto"/>
        <w:jc w:val="both"/>
        <w:rPr>
          <w:rFonts w:ascii="Avenir Book" w:hAnsi="Avenir Book"/>
        </w:rPr>
      </w:pPr>
      <w:r>
        <w:rPr>
          <w:rFonts w:ascii="Avenir Book" w:hAnsi="Avenir Book"/>
        </w:rPr>
        <w:t>CONTENT</w:t>
      </w:r>
    </w:p>
    <w:p w14:paraId="10CC526D" w14:textId="0982EBF4" w:rsidR="00A64C9C" w:rsidRPr="00D31D2D" w:rsidRDefault="00A64C9C" w:rsidP="00D037BC">
      <w:pPr>
        <w:pBdr>
          <w:top w:val="nil"/>
          <w:left w:val="nil"/>
          <w:bottom w:val="nil"/>
          <w:right w:val="nil"/>
          <w:between w:val="nil"/>
        </w:pBdr>
        <w:jc w:val="both"/>
        <w:rPr>
          <w:rFonts w:ascii="Avenir Book" w:hAnsi="Avenir Book" w:cstheme="majorHAnsi"/>
          <w:color w:val="000000"/>
          <w:sz w:val="22"/>
          <w:szCs w:val="22"/>
        </w:rPr>
      </w:pPr>
    </w:p>
    <w:p w14:paraId="53897496" w14:textId="74ACF969" w:rsidR="00A64C9C" w:rsidRPr="00D31D2D" w:rsidRDefault="00A64C9C" w:rsidP="00D037BC">
      <w:pPr>
        <w:pStyle w:val="Heading3"/>
      </w:pPr>
      <w:r w:rsidRPr="00D31D2D">
        <w:t xml:space="preserve">The Status of General Implementation of the African Charter and the Maputo Protocol </w:t>
      </w:r>
    </w:p>
    <w:p w14:paraId="5B4A806C" w14:textId="77777777" w:rsidR="00A64C9C" w:rsidRPr="00D31D2D" w:rsidRDefault="00A64C9C" w:rsidP="00D037BC">
      <w:pPr>
        <w:jc w:val="both"/>
        <w:rPr>
          <w:rFonts w:ascii="Avenir Book" w:hAnsi="Avenir Book"/>
          <w:color w:val="000000" w:themeColor="text1"/>
          <w:sz w:val="22"/>
          <w:szCs w:val="22"/>
        </w:rPr>
      </w:pPr>
    </w:p>
    <w:p w14:paraId="542D9895" w14:textId="5312549B" w:rsidR="00A64C9C" w:rsidRPr="00D31D2D" w:rsidRDefault="00A64C9C" w:rsidP="00D037BC">
      <w:pPr>
        <w:pStyle w:val="ListParagraph"/>
        <w:numPr>
          <w:ilvl w:val="0"/>
          <w:numId w:val="23"/>
        </w:numPr>
        <w:pBdr>
          <w:top w:val="nil"/>
          <w:left w:val="nil"/>
          <w:bottom w:val="nil"/>
          <w:right w:val="nil"/>
          <w:between w:val="nil"/>
        </w:pBdr>
        <w:jc w:val="both"/>
        <w:rPr>
          <w:rFonts w:ascii="Avenir Book" w:hAnsi="Avenir Book"/>
          <w:color w:val="000000" w:themeColor="text1"/>
          <w:sz w:val="22"/>
          <w:szCs w:val="22"/>
        </w:rPr>
      </w:pPr>
      <w:r w:rsidRPr="00D31D2D">
        <w:rPr>
          <w:rFonts w:ascii="Avenir Book" w:hAnsi="Avenir Book"/>
          <w:color w:val="000000" w:themeColor="text1"/>
          <w:sz w:val="22"/>
          <w:szCs w:val="22"/>
        </w:rPr>
        <w:t xml:space="preserve">Reporting on the status of the implementation of the African Charter and/or Maputo Protocol requires </w:t>
      </w:r>
      <w:proofErr w:type="spellStart"/>
      <w:r w:rsidR="00A71947">
        <w:rPr>
          <w:rFonts w:ascii="Avenir Book" w:hAnsi="Avenir Book" w:cstheme="majorHAnsi"/>
          <w:color w:val="000000"/>
          <w:sz w:val="22"/>
          <w:szCs w:val="22"/>
        </w:rPr>
        <w:t>organisations</w:t>
      </w:r>
      <w:proofErr w:type="spellEnd"/>
      <w:r w:rsidR="00A71947">
        <w:rPr>
          <w:rFonts w:ascii="Avenir Book" w:hAnsi="Avenir Book" w:cstheme="majorHAnsi"/>
          <w:color w:val="000000"/>
          <w:sz w:val="22"/>
          <w:szCs w:val="22"/>
        </w:rPr>
        <w:t xml:space="preserve"> or individuals with relevant expertise</w:t>
      </w:r>
      <w:r w:rsidRPr="00D31D2D">
        <w:rPr>
          <w:rFonts w:ascii="Avenir Book" w:hAnsi="Avenir Book"/>
          <w:color w:val="000000" w:themeColor="text1"/>
          <w:sz w:val="22"/>
          <w:szCs w:val="22"/>
        </w:rPr>
        <w:t xml:space="preserve"> to reflect </w:t>
      </w:r>
      <w:r w:rsidR="00ED58A1">
        <w:rPr>
          <w:rFonts w:ascii="Avenir Book" w:hAnsi="Avenir Book"/>
          <w:color w:val="000000" w:themeColor="text1"/>
          <w:sz w:val="22"/>
          <w:szCs w:val="22"/>
        </w:rPr>
        <w:t xml:space="preserve">on </w:t>
      </w:r>
      <w:r w:rsidRPr="00D31D2D">
        <w:rPr>
          <w:rFonts w:ascii="Avenir Book" w:hAnsi="Avenir Book"/>
          <w:color w:val="000000" w:themeColor="text1"/>
          <w:sz w:val="22"/>
          <w:szCs w:val="22"/>
        </w:rPr>
        <w:t xml:space="preserve">and </w:t>
      </w:r>
      <w:proofErr w:type="spellStart"/>
      <w:r w:rsidRPr="00D31D2D">
        <w:rPr>
          <w:rFonts w:ascii="Avenir Book" w:hAnsi="Avenir Book"/>
          <w:color w:val="000000" w:themeColor="text1"/>
          <w:sz w:val="22"/>
          <w:szCs w:val="22"/>
        </w:rPr>
        <w:t>analyse</w:t>
      </w:r>
      <w:proofErr w:type="spellEnd"/>
      <w:r w:rsidRPr="00D31D2D">
        <w:rPr>
          <w:rFonts w:ascii="Avenir Book" w:hAnsi="Avenir Book"/>
          <w:color w:val="000000" w:themeColor="text1"/>
          <w:sz w:val="22"/>
          <w:szCs w:val="22"/>
        </w:rPr>
        <w:t xml:space="preserve"> information provided in </w:t>
      </w:r>
      <w:r w:rsidR="00ED58A1">
        <w:rPr>
          <w:rFonts w:ascii="Avenir Book" w:hAnsi="Avenir Book"/>
          <w:color w:val="000000" w:themeColor="text1"/>
          <w:sz w:val="22"/>
          <w:szCs w:val="22"/>
        </w:rPr>
        <w:t>S</w:t>
      </w:r>
      <w:r w:rsidRPr="00D31D2D">
        <w:rPr>
          <w:rFonts w:ascii="Avenir Book" w:hAnsi="Avenir Book"/>
          <w:color w:val="000000" w:themeColor="text1"/>
          <w:sz w:val="22"/>
          <w:szCs w:val="22"/>
        </w:rPr>
        <w:t xml:space="preserve">tate reports </w:t>
      </w:r>
      <w:r w:rsidR="00F92EA6" w:rsidRPr="00D31D2D">
        <w:rPr>
          <w:rFonts w:ascii="Avenir Book" w:hAnsi="Avenir Book"/>
          <w:color w:val="000000" w:themeColor="text1"/>
          <w:sz w:val="22"/>
          <w:szCs w:val="22"/>
        </w:rPr>
        <w:t>or to</w:t>
      </w:r>
      <w:r w:rsidRPr="00D31D2D">
        <w:rPr>
          <w:rFonts w:ascii="Avenir Book" w:hAnsi="Avenir Book"/>
          <w:color w:val="000000" w:themeColor="text1"/>
          <w:sz w:val="22"/>
          <w:szCs w:val="22"/>
        </w:rPr>
        <w:t xml:space="preserve"> provide substantive and objective information that demonstrates </w:t>
      </w:r>
      <w:r w:rsidR="00F92EA6" w:rsidRPr="00D31D2D">
        <w:rPr>
          <w:rFonts w:ascii="Avenir Book" w:hAnsi="Avenir Book"/>
          <w:color w:val="000000" w:themeColor="text1"/>
          <w:sz w:val="22"/>
          <w:szCs w:val="22"/>
        </w:rPr>
        <w:t xml:space="preserve">measures undertaken by </w:t>
      </w:r>
      <w:r w:rsidR="00CD262D" w:rsidRPr="00D31D2D">
        <w:rPr>
          <w:rFonts w:ascii="Avenir Book" w:hAnsi="Avenir Book"/>
          <w:color w:val="000000" w:themeColor="text1"/>
          <w:sz w:val="22"/>
          <w:szCs w:val="22"/>
        </w:rPr>
        <w:t xml:space="preserve">the </w:t>
      </w:r>
      <w:r w:rsidR="00F92EA6" w:rsidRPr="00D31D2D">
        <w:rPr>
          <w:rFonts w:ascii="Avenir Book" w:hAnsi="Avenir Book"/>
          <w:color w:val="000000" w:themeColor="text1"/>
          <w:sz w:val="22"/>
          <w:szCs w:val="22"/>
        </w:rPr>
        <w:t>respective S</w:t>
      </w:r>
      <w:r w:rsidRPr="00D31D2D">
        <w:rPr>
          <w:rFonts w:ascii="Avenir Book" w:hAnsi="Avenir Book"/>
          <w:color w:val="000000" w:themeColor="text1"/>
          <w:sz w:val="22"/>
          <w:szCs w:val="22"/>
        </w:rPr>
        <w:t>tate</w:t>
      </w:r>
      <w:r w:rsidR="00F92EA6" w:rsidRPr="00D31D2D">
        <w:rPr>
          <w:rFonts w:ascii="Avenir Book" w:hAnsi="Avenir Book"/>
          <w:color w:val="000000" w:themeColor="text1"/>
          <w:sz w:val="22"/>
          <w:szCs w:val="22"/>
        </w:rPr>
        <w:t xml:space="preserve"> Party</w:t>
      </w:r>
      <w:r w:rsidRPr="00D31D2D">
        <w:rPr>
          <w:rFonts w:ascii="Avenir Book" w:hAnsi="Avenir Book"/>
          <w:color w:val="000000" w:themeColor="text1"/>
          <w:sz w:val="22"/>
          <w:szCs w:val="22"/>
        </w:rPr>
        <w:t xml:space="preserve"> </w:t>
      </w:r>
      <w:r w:rsidR="00CD262D" w:rsidRPr="00D31D2D">
        <w:rPr>
          <w:rFonts w:ascii="Avenir Book" w:hAnsi="Avenir Book"/>
          <w:color w:val="000000" w:themeColor="text1"/>
          <w:sz w:val="22"/>
          <w:szCs w:val="22"/>
        </w:rPr>
        <w:t xml:space="preserve">to </w:t>
      </w:r>
      <w:r w:rsidRPr="00D31D2D">
        <w:rPr>
          <w:rFonts w:ascii="Avenir Book" w:hAnsi="Avenir Book"/>
          <w:color w:val="000000" w:themeColor="text1"/>
          <w:sz w:val="22"/>
          <w:szCs w:val="22"/>
        </w:rPr>
        <w:t xml:space="preserve">implement the African Charter and/or Maputo Protocol. </w:t>
      </w:r>
    </w:p>
    <w:p w14:paraId="744374CD" w14:textId="77777777" w:rsidR="00A64C9C" w:rsidRPr="00D31D2D" w:rsidRDefault="00A64C9C" w:rsidP="00D037BC">
      <w:pPr>
        <w:pBdr>
          <w:top w:val="nil"/>
          <w:left w:val="nil"/>
          <w:bottom w:val="nil"/>
          <w:right w:val="nil"/>
          <w:between w:val="nil"/>
        </w:pBdr>
        <w:jc w:val="both"/>
        <w:rPr>
          <w:rFonts w:ascii="Avenir Book" w:hAnsi="Avenir Book"/>
          <w:color w:val="000000" w:themeColor="text1"/>
          <w:sz w:val="22"/>
          <w:szCs w:val="22"/>
        </w:rPr>
      </w:pPr>
    </w:p>
    <w:p w14:paraId="74EC7438" w14:textId="5B66EF51" w:rsidR="00F96B91" w:rsidRPr="00D31D2D" w:rsidRDefault="00A64C9C" w:rsidP="00D037BC">
      <w:pPr>
        <w:pStyle w:val="ListParagraph"/>
        <w:numPr>
          <w:ilvl w:val="0"/>
          <w:numId w:val="23"/>
        </w:numPr>
        <w:pBdr>
          <w:top w:val="nil"/>
          <w:left w:val="nil"/>
          <w:bottom w:val="nil"/>
          <w:right w:val="nil"/>
          <w:between w:val="nil"/>
        </w:pBdr>
        <w:tabs>
          <w:tab w:val="left" w:pos="284"/>
          <w:tab w:val="left" w:pos="426"/>
        </w:tabs>
        <w:spacing w:after="120"/>
        <w:jc w:val="both"/>
        <w:rPr>
          <w:rFonts w:ascii="Avenir Book" w:hAnsi="Avenir Book"/>
          <w:color w:val="000000" w:themeColor="text1"/>
          <w:sz w:val="22"/>
          <w:szCs w:val="22"/>
        </w:rPr>
      </w:pPr>
      <w:r w:rsidRPr="008D0A31">
        <w:rPr>
          <w:rFonts w:ascii="Avenir Book" w:hAnsi="Avenir Book"/>
          <w:iCs/>
          <w:color w:val="000000" w:themeColor="text1"/>
          <w:sz w:val="22"/>
          <w:szCs w:val="22"/>
        </w:rPr>
        <w:t>The general implementation measures can be addressed by; gathering documentation and evidence to illustrate the issue:</w:t>
      </w:r>
      <w:r w:rsidRPr="00D31D2D">
        <w:rPr>
          <w:rFonts w:ascii="Avenir Book" w:hAnsi="Avenir Book"/>
          <w:i/>
          <w:color w:val="000000" w:themeColor="text1"/>
          <w:sz w:val="22"/>
          <w:szCs w:val="22"/>
        </w:rPr>
        <w:t xml:space="preserve"> </w:t>
      </w:r>
      <w:r w:rsidRPr="00D31D2D">
        <w:rPr>
          <w:rFonts w:ascii="Avenir Book" w:hAnsi="Avenir Book"/>
          <w:color w:val="000000" w:themeColor="text1"/>
          <w:sz w:val="22"/>
          <w:szCs w:val="22"/>
        </w:rPr>
        <w:t xml:space="preserve">The issues addressed should be backed with sufficient data that supports the </w:t>
      </w:r>
      <w:r w:rsidR="00ED58A1">
        <w:rPr>
          <w:rFonts w:ascii="Avenir Book" w:hAnsi="Avenir Book"/>
          <w:color w:val="000000" w:themeColor="text1"/>
          <w:sz w:val="22"/>
          <w:szCs w:val="22"/>
        </w:rPr>
        <w:t xml:space="preserve">individual or </w:t>
      </w:r>
      <w:r w:rsidRPr="00D31D2D">
        <w:rPr>
          <w:rFonts w:ascii="Avenir Book" w:hAnsi="Avenir Book"/>
          <w:color w:val="000000" w:themeColor="text1"/>
          <w:sz w:val="22"/>
          <w:szCs w:val="22"/>
        </w:rPr>
        <w:t>CSO</w:t>
      </w:r>
      <w:r w:rsidR="00ED58A1">
        <w:rPr>
          <w:rFonts w:ascii="Avenir Book" w:hAnsi="Avenir Book"/>
          <w:color w:val="000000" w:themeColor="text1"/>
          <w:sz w:val="22"/>
          <w:szCs w:val="22"/>
        </w:rPr>
        <w:t>(</w:t>
      </w:r>
      <w:r w:rsidRPr="00D31D2D">
        <w:rPr>
          <w:rFonts w:ascii="Avenir Book" w:hAnsi="Avenir Book"/>
          <w:color w:val="000000" w:themeColor="text1"/>
          <w:sz w:val="22"/>
          <w:szCs w:val="22"/>
        </w:rPr>
        <w:t>s</w:t>
      </w:r>
      <w:r w:rsidR="00ED58A1">
        <w:rPr>
          <w:rFonts w:ascii="Avenir Book" w:hAnsi="Avenir Book"/>
          <w:color w:val="000000" w:themeColor="text1"/>
          <w:sz w:val="22"/>
          <w:szCs w:val="22"/>
        </w:rPr>
        <w:t>)’s</w:t>
      </w:r>
      <w:r w:rsidRPr="00D31D2D">
        <w:rPr>
          <w:rFonts w:ascii="Avenir Book" w:hAnsi="Avenir Book"/>
          <w:color w:val="000000" w:themeColor="text1"/>
          <w:sz w:val="22"/>
          <w:szCs w:val="22"/>
        </w:rPr>
        <w:t xml:space="preserve"> claim(s). Such evidentiary documentation may include</w:t>
      </w:r>
      <w:r w:rsidR="004601B5" w:rsidRPr="00D31D2D">
        <w:rPr>
          <w:rFonts w:ascii="Avenir Book" w:hAnsi="Avenir Book"/>
          <w:color w:val="000000" w:themeColor="text1"/>
          <w:sz w:val="22"/>
          <w:szCs w:val="22"/>
        </w:rPr>
        <w:t xml:space="preserve"> </w:t>
      </w:r>
      <w:r w:rsidRPr="00D31D2D">
        <w:rPr>
          <w:rFonts w:ascii="Avenir Book" w:hAnsi="Avenir Book"/>
          <w:color w:val="000000" w:themeColor="text1"/>
          <w:sz w:val="22"/>
          <w:szCs w:val="22"/>
        </w:rPr>
        <w:t>legal cases, individual testimonies and domestic regulations. In addition, statistical information disaggregated by age, sex, and marital status can provide a significant contribution.</w:t>
      </w:r>
    </w:p>
    <w:p w14:paraId="2E3376DD" w14:textId="77777777" w:rsidR="00F96B91" w:rsidRPr="00D31D2D" w:rsidRDefault="00F96B91" w:rsidP="00D037BC">
      <w:pPr>
        <w:pStyle w:val="ListParagraph"/>
        <w:jc w:val="both"/>
        <w:rPr>
          <w:rFonts w:ascii="Avenir Book" w:hAnsi="Avenir Book"/>
          <w:color w:val="000000" w:themeColor="text1"/>
          <w:sz w:val="22"/>
          <w:szCs w:val="22"/>
        </w:rPr>
      </w:pPr>
    </w:p>
    <w:p w14:paraId="17859AF2" w14:textId="6C6EE24C" w:rsidR="00A64C9C" w:rsidRPr="00D31D2D" w:rsidRDefault="00A64C9C" w:rsidP="00D037BC">
      <w:pPr>
        <w:pStyle w:val="ListParagraph"/>
        <w:numPr>
          <w:ilvl w:val="0"/>
          <w:numId w:val="23"/>
        </w:numPr>
        <w:pBdr>
          <w:top w:val="nil"/>
          <w:left w:val="nil"/>
          <w:bottom w:val="nil"/>
          <w:right w:val="nil"/>
          <w:between w:val="nil"/>
        </w:pBdr>
        <w:tabs>
          <w:tab w:val="left" w:pos="284"/>
          <w:tab w:val="left" w:pos="426"/>
        </w:tabs>
        <w:spacing w:after="120"/>
        <w:jc w:val="both"/>
        <w:rPr>
          <w:rFonts w:ascii="Avenir Book" w:hAnsi="Avenir Book"/>
          <w:color w:val="000000" w:themeColor="text1"/>
          <w:sz w:val="22"/>
          <w:szCs w:val="22"/>
        </w:rPr>
      </w:pPr>
      <w:r w:rsidRPr="00D31D2D">
        <w:rPr>
          <w:rFonts w:ascii="Avenir Book" w:hAnsi="Avenir Book"/>
          <w:color w:val="000000" w:themeColor="text1"/>
          <w:sz w:val="22"/>
          <w:szCs w:val="22"/>
        </w:rPr>
        <w:t xml:space="preserve">The status of general implementation of the African Charter and Maputo Protocol </w:t>
      </w:r>
      <w:r w:rsidR="006D044F" w:rsidRPr="00D31D2D">
        <w:rPr>
          <w:rFonts w:ascii="Avenir Book" w:hAnsi="Avenir Book"/>
          <w:color w:val="000000" w:themeColor="text1"/>
          <w:sz w:val="22"/>
          <w:szCs w:val="22"/>
        </w:rPr>
        <w:t>shall be</w:t>
      </w:r>
      <w:r w:rsidRPr="00D31D2D">
        <w:rPr>
          <w:rFonts w:ascii="Avenir Book" w:hAnsi="Avenir Book"/>
          <w:color w:val="000000" w:themeColor="text1"/>
          <w:sz w:val="22"/>
          <w:szCs w:val="22"/>
        </w:rPr>
        <w:t xml:space="preserve"> guided by the following:</w:t>
      </w:r>
    </w:p>
    <w:p w14:paraId="44C7E93A" w14:textId="77777777" w:rsidR="00A64C9C" w:rsidRPr="00D31D2D" w:rsidRDefault="00A64C9C" w:rsidP="00D037BC">
      <w:pPr>
        <w:jc w:val="both"/>
        <w:rPr>
          <w:rFonts w:ascii="Avenir Book" w:hAnsi="Avenir Book"/>
          <w:color w:val="000000" w:themeColor="text1"/>
          <w:sz w:val="22"/>
          <w:szCs w:val="22"/>
        </w:rPr>
      </w:pPr>
    </w:p>
    <w:p w14:paraId="444500C4" w14:textId="5A2F2926" w:rsidR="00F96B91" w:rsidRPr="00D31D2D" w:rsidRDefault="00A64C9C" w:rsidP="00D037BC">
      <w:pPr>
        <w:pStyle w:val="ListParagraph"/>
        <w:numPr>
          <w:ilvl w:val="0"/>
          <w:numId w:val="26"/>
        </w:numPr>
        <w:jc w:val="both"/>
        <w:rPr>
          <w:rFonts w:ascii="Avenir Book" w:hAnsi="Avenir Book"/>
          <w:sz w:val="22"/>
          <w:szCs w:val="22"/>
        </w:rPr>
      </w:pPr>
      <w:r w:rsidRPr="00D31D2D">
        <w:rPr>
          <w:rFonts w:ascii="Avenir Book" w:hAnsi="Avenir Book"/>
          <w:i/>
          <w:sz w:val="22"/>
          <w:szCs w:val="22"/>
        </w:rPr>
        <w:t>Identify gaps in implementation of the Charter</w:t>
      </w:r>
      <w:r w:rsidR="002C2149" w:rsidRPr="00D31D2D">
        <w:rPr>
          <w:rFonts w:ascii="Avenir Book" w:hAnsi="Avenir Book"/>
          <w:i/>
          <w:sz w:val="22"/>
          <w:szCs w:val="22"/>
        </w:rPr>
        <w:t xml:space="preserve"> and the Protocol</w:t>
      </w:r>
      <w:r w:rsidRPr="00D31D2D">
        <w:rPr>
          <w:rFonts w:ascii="Avenir Book" w:hAnsi="Avenir Book"/>
          <w:i/>
          <w:sz w:val="22"/>
          <w:szCs w:val="22"/>
        </w:rPr>
        <w:t xml:space="preserve">: </w:t>
      </w:r>
      <w:r w:rsidRPr="00D31D2D">
        <w:rPr>
          <w:rFonts w:ascii="Avenir Book" w:hAnsi="Avenir Book"/>
          <w:sz w:val="22"/>
          <w:szCs w:val="22"/>
        </w:rPr>
        <w:t xml:space="preserve">The shadow report should primarily be informed by the </w:t>
      </w:r>
      <w:r w:rsidR="00553A86">
        <w:rPr>
          <w:rFonts w:ascii="Avenir Book" w:hAnsi="Avenir Book"/>
          <w:sz w:val="22"/>
          <w:szCs w:val="22"/>
        </w:rPr>
        <w:t>S</w:t>
      </w:r>
      <w:r w:rsidRPr="00D31D2D">
        <w:rPr>
          <w:rFonts w:ascii="Avenir Book" w:hAnsi="Avenir Book"/>
          <w:sz w:val="22"/>
          <w:szCs w:val="22"/>
        </w:rPr>
        <w:t xml:space="preserve">tate report. </w:t>
      </w:r>
      <w:proofErr w:type="spellStart"/>
      <w:r w:rsidR="00A71947">
        <w:rPr>
          <w:rFonts w:ascii="Avenir Book" w:hAnsi="Avenir Book" w:cstheme="majorHAnsi"/>
          <w:color w:val="000000"/>
          <w:sz w:val="22"/>
          <w:szCs w:val="22"/>
        </w:rPr>
        <w:t>Organisations</w:t>
      </w:r>
      <w:proofErr w:type="spellEnd"/>
      <w:r w:rsidR="00A71947">
        <w:rPr>
          <w:rFonts w:ascii="Avenir Book" w:hAnsi="Avenir Book" w:cstheme="majorHAnsi"/>
          <w:color w:val="000000"/>
          <w:sz w:val="22"/>
          <w:szCs w:val="22"/>
        </w:rPr>
        <w:t xml:space="preserve"> or individuals with relevant expertise</w:t>
      </w:r>
      <w:r w:rsidRPr="00D31D2D">
        <w:rPr>
          <w:rFonts w:ascii="Avenir Book" w:hAnsi="Avenir Book"/>
          <w:sz w:val="22"/>
          <w:szCs w:val="22"/>
        </w:rPr>
        <w:t xml:space="preserve"> should apply their experience and knowledge to identify and examine priority issue</w:t>
      </w:r>
      <w:r w:rsidR="00670CD5" w:rsidRPr="00D31D2D">
        <w:rPr>
          <w:rFonts w:ascii="Avenir Book" w:hAnsi="Avenir Book"/>
          <w:sz w:val="22"/>
          <w:szCs w:val="22"/>
        </w:rPr>
        <w:t>s</w:t>
      </w:r>
      <w:r w:rsidRPr="00D31D2D">
        <w:rPr>
          <w:rFonts w:ascii="Avenir Book" w:hAnsi="Avenir Book"/>
          <w:sz w:val="22"/>
          <w:szCs w:val="22"/>
        </w:rPr>
        <w:t xml:space="preserve">. </w:t>
      </w:r>
    </w:p>
    <w:p w14:paraId="74EDA7AF" w14:textId="77777777" w:rsidR="004601B5" w:rsidRPr="00D31D2D" w:rsidRDefault="004601B5" w:rsidP="00D037BC">
      <w:pPr>
        <w:pStyle w:val="ListParagraph"/>
        <w:ind w:left="1440"/>
        <w:jc w:val="both"/>
        <w:rPr>
          <w:rFonts w:ascii="Avenir Book" w:hAnsi="Avenir Book"/>
          <w:sz w:val="22"/>
          <w:szCs w:val="22"/>
        </w:rPr>
      </w:pPr>
    </w:p>
    <w:p w14:paraId="2A2B241C" w14:textId="0CFE4EA7" w:rsidR="00F96B91" w:rsidRPr="00D31D2D" w:rsidRDefault="00A64C9C" w:rsidP="00D037BC">
      <w:pPr>
        <w:pStyle w:val="ListParagraph"/>
        <w:numPr>
          <w:ilvl w:val="0"/>
          <w:numId w:val="26"/>
        </w:numPr>
        <w:jc w:val="both"/>
        <w:rPr>
          <w:rFonts w:ascii="Avenir Book" w:hAnsi="Avenir Book"/>
          <w:sz w:val="22"/>
          <w:szCs w:val="22"/>
        </w:rPr>
      </w:pPr>
      <w:r w:rsidRPr="00D31D2D">
        <w:rPr>
          <w:rFonts w:ascii="Avenir Book" w:hAnsi="Avenir Book"/>
          <w:i/>
          <w:sz w:val="22"/>
          <w:szCs w:val="22"/>
        </w:rPr>
        <w:lastRenderedPageBreak/>
        <w:t xml:space="preserve">Identify impediments to the </w:t>
      </w:r>
      <w:proofErr w:type="spellStart"/>
      <w:r w:rsidRPr="00D31D2D">
        <w:rPr>
          <w:rFonts w:ascii="Avenir Book" w:hAnsi="Avenir Book"/>
          <w:i/>
          <w:sz w:val="22"/>
          <w:szCs w:val="22"/>
        </w:rPr>
        <w:t>reali</w:t>
      </w:r>
      <w:r w:rsidR="002C2149" w:rsidRPr="00D31D2D">
        <w:rPr>
          <w:rFonts w:ascii="Avenir Book" w:hAnsi="Avenir Book"/>
          <w:i/>
          <w:sz w:val="22"/>
          <w:szCs w:val="22"/>
        </w:rPr>
        <w:t>s</w:t>
      </w:r>
      <w:r w:rsidRPr="00D31D2D">
        <w:rPr>
          <w:rFonts w:ascii="Avenir Book" w:hAnsi="Avenir Book"/>
          <w:i/>
          <w:sz w:val="22"/>
          <w:szCs w:val="22"/>
        </w:rPr>
        <w:t>ation</w:t>
      </w:r>
      <w:proofErr w:type="spellEnd"/>
      <w:r w:rsidRPr="00D31D2D">
        <w:rPr>
          <w:rFonts w:ascii="Avenir Book" w:hAnsi="Avenir Book"/>
          <w:i/>
          <w:sz w:val="22"/>
          <w:szCs w:val="22"/>
        </w:rPr>
        <w:t xml:space="preserve"> of the Charter and the Protocol both in legislation and practice with recommended approaches; by</w:t>
      </w:r>
      <w:r w:rsidR="00B85736" w:rsidRPr="00D31D2D">
        <w:rPr>
          <w:rFonts w:ascii="Avenir Book" w:hAnsi="Avenir Book"/>
          <w:i/>
          <w:sz w:val="22"/>
          <w:szCs w:val="22"/>
        </w:rPr>
        <w:t>:</w:t>
      </w:r>
    </w:p>
    <w:p w14:paraId="24160827" w14:textId="77777777" w:rsidR="00F96B91" w:rsidRPr="00D31D2D" w:rsidRDefault="00F96B91" w:rsidP="00D037BC">
      <w:pPr>
        <w:pStyle w:val="ListParagraph"/>
        <w:jc w:val="both"/>
        <w:rPr>
          <w:rFonts w:ascii="Avenir Book" w:hAnsi="Avenir Book"/>
          <w:sz w:val="22"/>
          <w:szCs w:val="22"/>
        </w:rPr>
      </w:pPr>
    </w:p>
    <w:p w14:paraId="19F5D7EF" w14:textId="77777777" w:rsidR="00F96B91" w:rsidRPr="00D31D2D" w:rsidRDefault="00A64C9C" w:rsidP="00D037BC">
      <w:pPr>
        <w:pStyle w:val="ListParagraph"/>
        <w:numPr>
          <w:ilvl w:val="0"/>
          <w:numId w:val="27"/>
        </w:numPr>
        <w:jc w:val="both"/>
        <w:rPr>
          <w:rFonts w:ascii="Avenir Book" w:hAnsi="Avenir Book"/>
          <w:sz w:val="22"/>
          <w:szCs w:val="22"/>
        </w:rPr>
      </w:pPr>
      <w:r w:rsidRPr="00D31D2D">
        <w:rPr>
          <w:rFonts w:ascii="Avenir Book" w:hAnsi="Avenir Book"/>
          <w:iCs/>
          <w:sz w:val="22"/>
          <w:szCs w:val="22"/>
        </w:rPr>
        <w:t>identifying the main issues or challenges that may restrict effective implementation;</w:t>
      </w:r>
    </w:p>
    <w:p w14:paraId="2BF19DC1" w14:textId="77777777" w:rsidR="00F96B91" w:rsidRPr="00D31D2D" w:rsidRDefault="00A64C9C" w:rsidP="00D037BC">
      <w:pPr>
        <w:pStyle w:val="ListParagraph"/>
        <w:numPr>
          <w:ilvl w:val="0"/>
          <w:numId w:val="27"/>
        </w:numPr>
        <w:jc w:val="both"/>
        <w:rPr>
          <w:rFonts w:ascii="Avenir Book" w:hAnsi="Avenir Book"/>
          <w:sz w:val="22"/>
          <w:szCs w:val="22"/>
        </w:rPr>
      </w:pPr>
      <w:r w:rsidRPr="00D31D2D">
        <w:rPr>
          <w:rFonts w:ascii="Avenir Book" w:hAnsi="Avenir Book"/>
          <w:iCs/>
          <w:sz w:val="22"/>
          <w:szCs w:val="22"/>
        </w:rPr>
        <w:t>Provide concise, realistic and actionable recommendations to ensure that identified challenges are rectified;</w:t>
      </w:r>
    </w:p>
    <w:p w14:paraId="790804D0" w14:textId="2F8CF548" w:rsidR="00F96B91" w:rsidRPr="00D31D2D" w:rsidRDefault="00A64C9C" w:rsidP="00D037BC">
      <w:pPr>
        <w:pStyle w:val="ListParagraph"/>
        <w:numPr>
          <w:ilvl w:val="0"/>
          <w:numId w:val="27"/>
        </w:numPr>
        <w:jc w:val="both"/>
        <w:rPr>
          <w:rFonts w:ascii="Avenir Book" w:hAnsi="Avenir Book"/>
          <w:sz w:val="22"/>
          <w:szCs w:val="22"/>
        </w:rPr>
      </w:pPr>
      <w:r w:rsidRPr="00D31D2D">
        <w:rPr>
          <w:rFonts w:ascii="Avenir Book" w:hAnsi="Avenir Book"/>
          <w:iCs/>
          <w:sz w:val="22"/>
          <w:szCs w:val="22"/>
        </w:rPr>
        <w:t xml:space="preserve">The purpose of the report should ensure that the role players are </w:t>
      </w:r>
      <w:r w:rsidR="00292061">
        <w:rPr>
          <w:rFonts w:ascii="Avenir Book" w:hAnsi="Avenir Book"/>
          <w:iCs/>
          <w:sz w:val="22"/>
          <w:szCs w:val="22"/>
        </w:rPr>
        <w:t xml:space="preserve">clearly outlined </w:t>
      </w:r>
      <w:r w:rsidR="00670CD5" w:rsidRPr="00D31D2D">
        <w:rPr>
          <w:rFonts w:ascii="Avenir Book" w:hAnsi="Avenir Book"/>
          <w:iCs/>
          <w:sz w:val="22"/>
          <w:szCs w:val="22"/>
        </w:rPr>
        <w:t>to</w:t>
      </w:r>
      <w:r w:rsidRPr="00D31D2D">
        <w:rPr>
          <w:rFonts w:ascii="Avenir Book" w:hAnsi="Avenir Book"/>
          <w:iCs/>
          <w:sz w:val="22"/>
          <w:szCs w:val="22"/>
        </w:rPr>
        <w:t xml:space="preserve"> ensur</w:t>
      </w:r>
      <w:r w:rsidR="00670CD5" w:rsidRPr="00D31D2D">
        <w:rPr>
          <w:rFonts w:ascii="Avenir Book" w:hAnsi="Avenir Book"/>
          <w:iCs/>
          <w:sz w:val="22"/>
          <w:szCs w:val="22"/>
        </w:rPr>
        <w:t>e</w:t>
      </w:r>
      <w:r w:rsidRPr="00D31D2D">
        <w:rPr>
          <w:rFonts w:ascii="Avenir Book" w:hAnsi="Avenir Book"/>
          <w:iCs/>
          <w:sz w:val="22"/>
          <w:szCs w:val="22"/>
        </w:rPr>
        <w:t xml:space="preserve"> implementation of the recommendations.</w:t>
      </w:r>
    </w:p>
    <w:p w14:paraId="33A4B469" w14:textId="77777777" w:rsidR="00F96B91" w:rsidRPr="00D31D2D" w:rsidRDefault="00F96B91" w:rsidP="00D037BC">
      <w:pPr>
        <w:pStyle w:val="ListParagraph"/>
        <w:ind w:left="1350"/>
        <w:jc w:val="both"/>
        <w:rPr>
          <w:rFonts w:ascii="Avenir Book" w:hAnsi="Avenir Book"/>
          <w:sz w:val="22"/>
          <w:szCs w:val="22"/>
        </w:rPr>
      </w:pPr>
    </w:p>
    <w:p w14:paraId="46964B3F" w14:textId="29E8F9A9" w:rsidR="00CA67CE" w:rsidRPr="00D31D2D" w:rsidRDefault="00A64C9C" w:rsidP="00D037BC">
      <w:pPr>
        <w:pStyle w:val="ListParagraph"/>
        <w:numPr>
          <w:ilvl w:val="0"/>
          <w:numId w:val="26"/>
        </w:numPr>
        <w:jc w:val="both"/>
        <w:rPr>
          <w:rFonts w:ascii="Avenir Book" w:hAnsi="Avenir Book"/>
          <w:sz w:val="22"/>
          <w:szCs w:val="22"/>
        </w:rPr>
      </w:pPr>
      <w:r w:rsidRPr="00D31D2D">
        <w:rPr>
          <w:rFonts w:ascii="Avenir Book" w:hAnsi="Avenir Book"/>
          <w:i/>
          <w:sz w:val="22"/>
          <w:szCs w:val="22"/>
        </w:rPr>
        <w:t>Identify and address reservations</w:t>
      </w:r>
      <w:r w:rsidRPr="00D31D2D">
        <w:rPr>
          <w:rFonts w:ascii="Avenir Book" w:hAnsi="Avenir Book"/>
          <w:sz w:val="22"/>
          <w:szCs w:val="22"/>
        </w:rPr>
        <w:t>:</w:t>
      </w:r>
      <w:r w:rsidR="00906F34" w:rsidRPr="00D31D2D">
        <w:rPr>
          <w:rStyle w:val="FootnoteReference"/>
          <w:rFonts w:ascii="Avenir Book" w:hAnsi="Avenir Book"/>
          <w:color w:val="000000"/>
          <w:sz w:val="22"/>
          <w:szCs w:val="22"/>
        </w:rPr>
        <w:footnoteReference w:id="10"/>
      </w:r>
      <w:r w:rsidRPr="00D31D2D">
        <w:rPr>
          <w:rFonts w:ascii="Avenir Book" w:hAnsi="Avenir Book"/>
          <w:sz w:val="22"/>
          <w:szCs w:val="22"/>
        </w:rPr>
        <w:t xml:space="preserve"> It</w:t>
      </w:r>
      <w:r w:rsidR="00B85736" w:rsidRPr="00D31D2D">
        <w:rPr>
          <w:rFonts w:ascii="Avenir Book" w:hAnsi="Avenir Book"/>
          <w:sz w:val="22"/>
          <w:szCs w:val="22"/>
        </w:rPr>
        <w:t xml:space="preserve"> i</w:t>
      </w:r>
      <w:r w:rsidRPr="00D31D2D">
        <w:rPr>
          <w:rFonts w:ascii="Avenir Book" w:hAnsi="Avenir Book"/>
          <w:sz w:val="22"/>
          <w:szCs w:val="22"/>
        </w:rPr>
        <w:t xml:space="preserve">s also important for a shadow report to point out reservations made by State </w:t>
      </w:r>
      <w:r w:rsidR="00553A86">
        <w:rPr>
          <w:rFonts w:ascii="Avenir Book" w:hAnsi="Avenir Book"/>
          <w:sz w:val="22"/>
          <w:szCs w:val="22"/>
        </w:rPr>
        <w:t>P</w:t>
      </w:r>
      <w:r w:rsidRPr="00D31D2D">
        <w:rPr>
          <w:rFonts w:ascii="Avenir Book" w:hAnsi="Avenir Book"/>
          <w:sz w:val="22"/>
          <w:szCs w:val="22"/>
        </w:rPr>
        <w:t>arties to the African Charter</w:t>
      </w:r>
      <w:r w:rsidR="00670CD5" w:rsidRPr="00D31D2D">
        <w:rPr>
          <w:rFonts w:ascii="Avenir Book" w:hAnsi="Avenir Book"/>
          <w:sz w:val="22"/>
          <w:szCs w:val="22"/>
        </w:rPr>
        <w:t xml:space="preserve"> and Maputo Protocol</w:t>
      </w:r>
      <w:r w:rsidRPr="00D31D2D">
        <w:rPr>
          <w:rFonts w:ascii="Avenir Book" w:hAnsi="Avenir Book"/>
          <w:sz w:val="22"/>
          <w:szCs w:val="22"/>
        </w:rPr>
        <w:t xml:space="preserve"> and indicate changes that would allow for withdrawal of such reservations. The </w:t>
      </w:r>
      <w:r w:rsidRPr="00D31D2D">
        <w:rPr>
          <w:rFonts w:ascii="Avenir Book" w:hAnsi="Avenir Book"/>
          <w:color w:val="000000" w:themeColor="text1"/>
          <w:sz w:val="22"/>
          <w:szCs w:val="22"/>
        </w:rPr>
        <w:t>shadow report should also indicate whether the reservation (s) impede certain rights in the African Charter and the Maputo Protocol.</w:t>
      </w:r>
    </w:p>
    <w:p w14:paraId="17CB742D" w14:textId="77777777" w:rsidR="00CA67CE" w:rsidRPr="00D31D2D" w:rsidRDefault="00CA67CE" w:rsidP="00D037BC">
      <w:pPr>
        <w:pStyle w:val="ListParagraph"/>
        <w:ind w:left="1440"/>
        <w:jc w:val="both"/>
        <w:rPr>
          <w:rFonts w:ascii="Avenir Book" w:hAnsi="Avenir Book"/>
          <w:sz w:val="22"/>
          <w:szCs w:val="22"/>
        </w:rPr>
      </w:pPr>
    </w:p>
    <w:p w14:paraId="77330380" w14:textId="69D58856" w:rsidR="00A64C9C" w:rsidRPr="00D31D2D" w:rsidRDefault="00A64C9C" w:rsidP="00D037BC">
      <w:pPr>
        <w:pStyle w:val="ListParagraph"/>
        <w:numPr>
          <w:ilvl w:val="0"/>
          <w:numId w:val="26"/>
        </w:numPr>
        <w:jc w:val="both"/>
        <w:rPr>
          <w:rFonts w:ascii="Avenir Book" w:hAnsi="Avenir Book"/>
          <w:sz w:val="22"/>
          <w:szCs w:val="22"/>
        </w:rPr>
      </w:pPr>
      <w:r w:rsidRPr="00D31D2D">
        <w:rPr>
          <w:rFonts w:ascii="Avenir Book" w:hAnsi="Avenir Book"/>
          <w:i/>
          <w:sz w:val="22"/>
          <w:szCs w:val="22"/>
        </w:rPr>
        <w:t>Suggested questions</w:t>
      </w:r>
      <w:r w:rsidRPr="00D31D2D">
        <w:rPr>
          <w:rFonts w:ascii="Avenir Book" w:hAnsi="Avenir Book"/>
          <w:sz w:val="22"/>
          <w:szCs w:val="22"/>
        </w:rPr>
        <w:t>: The shadow report should provide suggested questions to guide the Commission in developing questions</w:t>
      </w:r>
      <w:r w:rsidR="00670CD5" w:rsidRPr="00D31D2D">
        <w:rPr>
          <w:rFonts w:ascii="Avenir Book" w:hAnsi="Avenir Book"/>
          <w:sz w:val="22"/>
          <w:szCs w:val="22"/>
        </w:rPr>
        <w:t xml:space="preserve"> to put to the </w:t>
      </w:r>
      <w:r w:rsidR="00553A86">
        <w:rPr>
          <w:rFonts w:ascii="Avenir Book" w:hAnsi="Avenir Book"/>
          <w:sz w:val="22"/>
          <w:szCs w:val="22"/>
        </w:rPr>
        <w:t>S</w:t>
      </w:r>
      <w:r w:rsidR="00670CD5" w:rsidRPr="00D31D2D">
        <w:rPr>
          <w:rFonts w:ascii="Avenir Book" w:hAnsi="Avenir Book"/>
          <w:sz w:val="22"/>
          <w:szCs w:val="22"/>
        </w:rPr>
        <w:t xml:space="preserve">tate </w:t>
      </w:r>
      <w:r w:rsidR="00553A86">
        <w:rPr>
          <w:rFonts w:ascii="Avenir Book" w:hAnsi="Avenir Book"/>
          <w:sz w:val="22"/>
          <w:szCs w:val="22"/>
        </w:rPr>
        <w:t>P</w:t>
      </w:r>
      <w:r w:rsidR="00670CD5" w:rsidRPr="00D31D2D">
        <w:rPr>
          <w:rFonts w:ascii="Avenir Book" w:hAnsi="Avenir Book"/>
          <w:sz w:val="22"/>
          <w:szCs w:val="22"/>
        </w:rPr>
        <w:t>arty</w:t>
      </w:r>
      <w:r w:rsidRPr="00D31D2D">
        <w:rPr>
          <w:rFonts w:ascii="Avenir Book" w:hAnsi="Avenir Book"/>
          <w:sz w:val="22"/>
          <w:szCs w:val="22"/>
        </w:rPr>
        <w:t xml:space="preserve"> based on the submitted </w:t>
      </w:r>
      <w:r w:rsidR="00553A86">
        <w:rPr>
          <w:rFonts w:ascii="Avenir Book" w:hAnsi="Avenir Book"/>
          <w:sz w:val="22"/>
          <w:szCs w:val="22"/>
        </w:rPr>
        <w:t>S</w:t>
      </w:r>
      <w:r w:rsidRPr="00D31D2D">
        <w:rPr>
          <w:rFonts w:ascii="Avenir Book" w:hAnsi="Avenir Book"/>
          <w:sz w:val="22"/>
          <w:szCs w:val="22"/>
        </w:rPr>
        <w:t>tate report.</w:t>
      </w:r>
    </w:p>
    <w:p w14:paraId="50D7CD90" w14:textId="77777777" w:rsidR="00667C2F" w:rsidRPr="00D31D2D" w:rsidRDefault="00667C2F" w:rsidP="00D037BC">
      <w:pPr>
        <w:jc w:val="both"/>
        <w:rPr>
          <w:rFonts w:ascii="Avenir Book" w:hAnsi="Avenir Book" w:cstheme="majorHAnsi"/>
          <w:sz w:val="22"/>
          <w:szCs w:val="22"/>
        </w:rPr>
      </w:pPr>
      <w:bookmarkStart w:id="4" w:name="_3dy6vkm" w:colFirst="0" w:colLast="0"/>
      <w:bookmarkEnd w:id="4"/>
    </w:p>
    <w:p w14:paraId="01F5E4C2" w14:textId="6B158D01" w:rsidR="00667C2F" w:rsidRPr="00D31D2D" w:rsidRDefault="00667C2F" w:rsidP="00D037BC">
      <w:pPr>
        <w:pStyle w:val="Heading3"/>
        <w:numPr>
          <w:ilvl w:val="0"/>
          <w:numId w:val="42"/>
        </w:numPr>
      </w:pPr>
      <w:bookmarkStart w:id="5" w:name="_Toc16673963"/>
      <w:r w:rsidRPr="00D31D2D">
        <w:t>Reporting on the Specific Principles and Substantive Provisions of the African Charter and the Maputo Protocol</w:t>
      </w:r>
      <w:bookmarkEnd w:id="5"/>
      <w:r w:rsidRPr="00D31D2D">
        <w:t xml:space="preserve">  </w:t>
      </w:r>
    </w:p>
    <w:p w14:paraId="2FC11428" w14:textId="77777777" w:rsidR="00B04CF4" w:rsidRPr="00D31D2D" w:rsidRDefault="00B04CF4" w:rsidP="00D037BC">
      <w:pPr>
        <w:jc w:val="both"/>
        <w:rPr>
          <w:rFonts w:ascii="Avenir Book" w:hAnsi="Avenir Book" w:cstheme="majorHAnsi"/>
          <w:sz w:val="22"/>
          <w:szCs w:val="22"/>
        </w:rPr>
      </w:pPr>
    </w:p>
    <w:p w14:paraId="5BDA98FF" w14:textId="3FDC3E2F" w:rsidR="00667C2F" w:rsidRPr="00D31D2D" w:rsidRDefault="00667C2F" w:rsidP="00D037BC">
      <w:pPr>
        <w:pStyle w:val="ListParagraph"/>
        <w:numPr>
          <w:ilvl w:val="0"/>
          <w:numId w:val="23"/>
        </w:numPr>
        <w:jc w:val="both"/>
        <w:rPr>
          <w:rFonts w:ascii="Avenir Book" w:hAnsi="Avenir Book" w:cstheme="majorHAnsi"/>
          <w:sz w:val="22"/>
          <w:szCs w:val="22"/>
        </w:rPr>
      </w:pPr>
      <w:r w:rsidRPr="00D31D2D">
        <w:rPr>
          <w:rFonts w:ascii="Avenir Book" w:hAnsi="Avenir Book" w:cstheme="majorHAnsi"/>
          <w:sz w:val="22"/>
          <w:szCs w:val="22"/>
        </w:rPr>
        <w:t xml:space="preserve">Reporting on the specific provisions of the African Charter and the Maputo Protocol requires a specific thematic analysis of rights enshrined in each of the human rights instruments, with particular focus on those rights considered in the initial and/or periodic </w:t>
      </w:r>
      <w:r w:rsidR="00553A86">
        <w:rPr>
          <w:rFonts w:ascii="Avenir Book" w:hAnsi="Avenir Book" w:cstheme="majorHAnsi"/>
          <w:sz w:val="22"/>
          <w:szCs w:val="22"/>
        </w:rPr>
        <w:t>S</w:t>
      </w:r>
      <w:r w:rsidRPr="00D31D2D">
        <w:rPr>
          <w:rFonts w:ascii="Avenir Book" w:hAnsi="Avenir Book" w:cstheme="majorHAnsi"/>
          <w:sz w:val="22"/>
          <w:szCs w:val="22"/>
        </w:rPr>
        <w:t>tate report.</w:t>
      </w:r>
    </w:p>
    <w:p w14:paraId="3BC12953" w14:textId="77777777" w:rsidR="00262892" w:rsidRPr="00D31D2D" w:rsidRDefault="00262892" w:rsidP="00D037BC">
      <w:pPr>
        <w:jc w:val="both"/>
        <w:rPr>
          <w:rFonts w:ascii="Avenir Book" w:hAnsi="Avenir Book" w:cstheme="majorHAnsi"/>
          <w:b/>
          <w:bCs/>
          <w:sz w:val="22"/>
          <w:szCs w:val="22"/>
        </w:rPr>
      </w:pPr>
    </w:p>
    <w:p w14:paraId="5650D19B" w14:textId="3941EEFB" w:rsidR="00B04CF4" w:rsidRPr="00D31D2D" w:rsidRDefault="00950B0C" w:rsidP="00D037BC">
      <w:pPr>
        <w:pStyle w:val="Heading4"/>
        <w:numPr>
          <w:ilvl w:val="0"/>
          <w:numId w:val="0"/>
        </w:numPr>
        <w:ind w:left="1656" w:hanging="864"/>
        <w:jc w:val="both"/>
        <w:rPr>
          <w:rFonts w:ascii="Avenir Book" w:hAnsi="Avenir Book" w:cstheme="majorHAnsi"/>
          <w:b/>
          <w:bCs/>
          <w:i w:val="0"/>
          <w:iCs w:val="0"/>
          <w:color w:val="auto"/>
          <w:sz w:val="22"/>
          <w:szCs w:val="22"/>
        </w:rPr>
      </w:pPr>
      <w:bookmarkStart w:id="6" w:name="_Toc16673964"/>
      <w:r w:rsidRPr="00D31D2D">
        <w:rPr>
          <w:rFonts w:ascii="Avenir Book" w:hAnsi="Avenir Book" w:cstheme="majorHAnsi"/>
          <w:b/>
          <w:bCs/>
          <w:i w:val="0"/>
          <w:iCs w:val="0"/>
          <w:color w:val="auto"/>
          <w:sz w:val="22"/>
          <w:szCs w:val="22"/>
        </w:rPr>
        <w:t xml:space="preserve">Part A: </w:t>
      </w:r>
      <w:r w:rsidR="00667C2F" w:rsidRPr="00D31D2D">
        <w:rPr>
          <w:rFonts w:ascii="Avenir Book" w:hAnsi="Avenir Book" w:cstheme="majorHAnsi"/>
          <w:b/>
          <w:bCs/>
          <w:i w:val="0"/>
          <w:iCs w:val="0"/>
          <w:color w:val="auto"/>
          <w:sz w:val="22"/>
          <w:szCs w:val="22"/>
        </w:rPr>
        <w:t>Specific Thematic Reporting</w:t>
      </w:r>
      <w:bookmarkEnd w:id="6"/>
      <w:r w:rsidR="00C75CF7" w:rsidRPr="00D31D2D">
        <w:rPr>
          <w:rFonts w:ascii="Avenir Book" w:hAnsi="Avenir Book" w:cstheme="majorHAnsi"/>
          <w:b/>
          <w:bCs/>
          <w:i w:val="0"/>
          <w:iCs w:val="0"/>
          <w:color w:val="auto"/>
          <w:sz w:val="22"/>
          <w:szCs w:val="22"/>
        </w:rPr>
        <w:t xml:space="preserve"> on the Charter </w:t>
      </w:r>
      <w:r w:rsidR="00B85736" w:rsidRPr="00D31D2D">
        <w:rPr>
          <w:rFonts w:ascii="Avenir Book" w:hAnsi="Avenir Book" w:cstheme="majorHAnsi"/>
          <w:b/>
          <w:bCs/>
          <w:i w:val="0"/>
          <w:iCs w:val="0"/>
          <w:color w:val="auto"/>
          <w:sz w:val="22"/>
          <w:szCs w:val="22"/>
        </w:rPr>
        <w:t xml:space="preserve">and </w:t>
      </w:r>
      <w:r w:rsidR="00C75CF7" w:rsidRPr="00D31D2D">
        <w:rPr>
          <w:rFonts w:ascii="Avenir Book" w:hAnsi="Avenir Book" w:cstheme="majorHAnsi"/>
          <w:b/>
          <w:bCs/>
          <w:i w:val="0"/>
          <w:iCs w:val="0"/>
          <w:color w:val="auto"/>
          <w:sz w:val="22"/>
          <w:szCs w:val="22"/>
        </w:rPr>
        <w:t>its Protocol</w:t>
      </w:r>
    </w:p>
    <w:p w14:paraId="273511B1" w14:textId="77777777" w:rsidR="00B30F02" w:rsidRPr="00D31D2D" w:rsidRDefault="00B30F02" w:rsidP="00D037BC">
      <w:pPr>
        <w:spacing w:after="120"/>
        <w:jc w:val="both"/>
        <w:rPr>
          <w:rFonts w:ascii="Avenir Book" w:hAnsi="Avenir Book"/>
          <w:sz w:val="22"/>
          <w:szCs w:val="22"/>
        </w:rPr>
      </w:pPr>
    </w:p>
    <w:p w14:paraId="79CE4306" w14:textId="3AA4E778" w:rsidR="00667C2F" w:rsidRPr="00D31D2D" w:rsidRDefault="00667C2F" w:rsidP="00D037BC">
      <w:pPr>
        <w:pStyle w:val="ListParagraph"/>
        <w:numPr>
          <w:ilvl w:val="0"/>
          <w:numId w:val="23"/>
        </w:numPr>
        <w:spacing w:after="120"/>
        <w:jc w:val="both"/>
        <w:rPr>
          <w:rFonts w:ascii="Avenir Book" w:hAnsi="Avenir Book" w:cstheme="majorHAnsi"/>
          <w:sz w:val="22"/>
          <w:szCs w:val="22"/>
        </w:rPr>
      </w:pPr>
      <w:r w:rsidRPr="00D31D2D">
        <w:rPr>
          <w:rFonts w:ascii="Avenir Book" w:hAnsi="Avenir Book" w:cstheme="majorHAnsi"/>
          <w:sz w:val="22"/>
          <w:szCs w:val="22"/>
        </w:rPr>
        <w:t xml:space="preserve">With respect to each of the rights enshrined within the African Charter, and in particular response to </w:t>
      </w:r>
      <w:r w:rsidRPr="00C017D3">
        <w:rPr>
          <w:rFonts w:ascii="Avenir Book" w:hAnsi="Avenir Book" w:cstheme="majorHAnsi"/>
          <w:sz w:val="22"/>
          <w:szCs w:val="22"/>
        </w:rPr>
        <w:t xml:space="preserve">those rights </w:t>
      </w:r>
      <w:r w:rsidRPr="00B53CF1">
        <w:rPr>
          <w:rFonts w:ascii="Avenir Book" w:hAnsi="Avenir Book" w:cstheme="majorHAnsi"/>
          <w:sz w:val="22"/>
          <w:szCs w:val="22"/>
        </w:rPr>
        <w:t xml:space="preserve">which </w:t>
      </w:r>
      <w:r w:rsidR="0025514F" w:rsidRPr="00B53CF1">
        <w:rPr>
          <w:rFonts w:ascii="Avenir Book" w:hAnsi="Avenir Book" w:cstheme="majorHAnsi"/>
          <w:sz w:val="22"/>
          <w:szCs w:val="22"/>
        </w:rPr>
        <w:t>are being</w:t>
      </w:r>
      <w:r w:rsidRPr="00D31D2D">
        <w:rPr>
          <w:rFonts w:ascii="Avenir Book" w:hAnsi="Avenir Book" w:cstheme="majorHAnsi"/>
          <w:sz w:val="22"/>
          <w:szCs w:val="22"/>
        </w:rPr>
        <w:t xml:space="preserve"> considered by the </w:t>
      </w:r>
      <w:r w:rsidR="00963F8A">
        <w:rPr>
          <w:rFonts w:ascii="Avenir Book" w:hAnsi="Avenir Book" w:cstheme="majorHAnsi"/>
          <w:sz w:val="22"/>
          <w:szCs w:val="22"/>
        </w:rPr>
        <w:t>S</w:t>
      </w:r>
      <w:r w:rsidRPr="00D31D2D">
        <w:rPr>
          <w:rFonts w:ascii="Avenir Book" w:hAnsi="Avenir Book" w:cstheme="majorHAnsi"/>
          <w:sz w:val="22"/>
          <w:szCs w:val="22"/>
        </w:rPr>
        <w:t>tate in its initial and/or periodic report, the report should:</w:t>
      </w:r>
    </w:p>
    <w:p w14:paraId="78EE37AF" w14:textId="62DDBCBC" w:rsidR="00667C2F" w:rsidRPr="00D31D2D" w:rsidRDefault="00667C2F" w:rsidP="00D037BC">
      <w:pPr>
        <w:numPr>
          <w:ilvl w:val="0"/>
          <w:numId w:val="28"/>
        </w:numPr>
        <w:pBdr>
          <w:top w:val="nil"/>
          <w:left w:val="nil"/>
          <w:bottom w:val="nil"/>
          <w:right w:val="nil"/>
          <w:between w:val="nil"/>
        </w:pBdr>
        <w:spacing w:after="240"/>
        <w:contextualSpacing/>
        <w:jc w:val="both"/>
        <w:rPr>
          <w:rFonts w:ascii="Avenir Book" w:hAnsi="Avenir Book" w:cstheme="majorHAnsi"/>
          <w:color w:val="000000"/>
          <w:sz w:val="22"/>
          <w:szCs w:val="22"/>
        </w:rPr>
      </w:pPr>
      <w:r w:rsidRPr="00D31D2D">
        <w:rPr>
          <w:rFonts w:ascii="Avenir Book" w:hAnsi="Avenir Book" w:cstheme="majorHAnsi"/>
          <w:color w:val="000000"/>
          <w:sz w:val="22"/>
          <w:szCs w:val="22"/>
        </w:rPr>
        <w:t xml:space="preserve">Report on legislative and other practical measures taken by the </w:t>
      </w:r>
      <w:r w:rsidR="00A1145B" w:rsidRPr="00D31D2D">
        <w:rPr>
          <w:rFonts w:ascii="Avenir Book" w:hAnsi="Avenir Book" w:cstheme="majorHAnsi"/>
          <w:color w:val="000000"/>
          <w:sz w:val="22"/>
          <w:szCs w:val="22"/>
        </w:rPr>
        <w:t xml:space="preserve">state </w:t>
      </w:r>
      <w:r w:rsidRPr="00D31D2D">
        <w:rPr>
          <w:rFonts w:ascii="Avenir Book" w:hAnsi="Avenir Book" w:cstheme="majorHAnsi"/>
          <w:color w:val="000000"/>
          <w:sz w:val="22"/>
          <w:szCs w:val="22"/>
        </w:rPr>
        <w:t xml:space="preserve">to </w:t>
      </w:r>
      <w:r w:rsidR="00EA6B28">
        <w:rPr>
          <w:rFonts w:ascii="Avenir Book" w:hAnsi="Avenir Book" w:cstheme="majorHAnsi"/>
          <w:color w:val="000000"/>
          <w:sz w:val="22"/>
          <w:szCs w:val="22"/>
        </w:rPr>
        <w:t>give effect to</w:t>
      </w:r>
      <w:r w:rsidR="00EA6B28" w:rsidRPr="00D31D2D">
        <w:rPr>
          <w:rFonts w:ascii="Avenir Book" w:hAnsi="Avenir Book" w:cstheme="majorHAnsi"/>
          <w:color w:val="000000"/>
          <w:sz w:val="22"/>
          <w:szCs w:val="22"/>
        </w:rPr>
        <w:t xml:space="preserve"> </w:t>
      </w:r>
      <w:r w:rsidRPr="00D31D2D">
        <w:rPr>
          <w:rFonts w:ascii="Avenir Book" w:hAnsi="Avenir Book" w:cstheme="majorHAnsi"/>
          <w:color w:val="000000"/>
          <w:sz w:val="22"/>
          <w:szCs w:val="22"/>
        </w:rPr>
        <w:t>the rights in question;</w:t>
      </w:r>
    </w:p>
    <w:p w14:paraId="02DC633F" w14:textId="77777777" w:rsidR="007E44DB" w:rsidRPr="00D31D2D" w:rsidRDefault="007E44DB" w:rsidP="00D037BC">
      <w:pPr>
        <w:pBdr>
          <w:top w:val="nil"/>
          <w:left w:val="nil"/>
          <w:bottom w:val="nil"/>
          <w:right w:val="nil"/>
          <w:between w:val="nil"/>
        </w:pBdr>
        <w:spacing w:after="240"/>
        <w:ind w:left="1440"/>
        <w:contextualSpacing/>
        <w:jc w:val="both"/>
        <w:rPr>
          <w:rFonts w:ascii="Avenir Book" w:hAnsi="Avenir Book" w:cstheme="majorHAnsi"/>
          <w:color w:val="000000"/>
          <w:sz w:val="22"/>
          <w:szCs w:val="22"/>
        </w:rPr>
      </w:pPr>
    </w:p>
    <w:p w14:paraId="65DB342D" w14:textId="0E0F896C" w:rsidR="00667C2F" w:rsidRPr="00D31D2D" w:rsidRDefault="00667C2F" w:rsidP="00D037BC">
      <w:pPr>
        <w:numPr>
          <w:ilvl w:val="0"/>
          <w:numId w:val="28"/>
        </w:numPr>
        <w:pBdr>
          <w:top w:val="nil"/>
          <w:left w:val="nil"/>
          <w:bottom w:val="nil"/>
          <w:right w:val="nil"/>
          <w:between w:val="nil"/>
        </w:pBdr>
        <w:spacing w:after="240"/>
        <w:contextualSpacing/>
        <w:jc w:val="both"/>
        <w:rPr>
          <w:rFonts w:ascii="Avenir Book" w:hAnsi="Avenir Book" w:cstheme="majorHAnsi"/>
          <w:color w:val="000000"/>
          <w:sz w:val="22"/>
          <w:szCs w:val="22"/>
        </w:rPr>
      </w:pPr>
      <w:r w:rsidRPr="00D31D2D">
        <w:rPr>
          <w:rFonts w:ascii="Avenir Book" w:hAnsi="Avenir Book" w:cstheme="majorHAnsi"/>
          <w:color w:val="000000"/>
          <w:sz w:val="22"/>
          <w:szCs w:val="22"/>
        </w:rPr>
        <w:t xml:space="preserve"> Report on whether these legislative and other practical measures have been implemented, and to what extent;</w:t>
      </w:r>
    </w:p>
    <w:p w14:paraId="0517A8C3" w14:textId="77777777" w:rsidR="007E44DB" w:rsidRPr="00D31D2D" w:rsidRDefault="007E44DB" w:rsidP="00D037BC">
      <w:pPr>
        <w:pBdr>
          <w:top w:val="nil"/>
          <w:left w:val="nil"/>
          <w:bottom w:val="nil"/>
          <w:right w:val="nil"/>
          <w:between w:val="nil"/>
        </w:pBdr>
        <w:spacing w:after="240"/>
        <w:ind w:left="1440"/>
        <w:contextualSpacing/>
        <w:jc w:val="both"/>
        <w:rPr>
          <w:rFonts w:ascii="Avenir Book" w:hAnsi="Avenir Book" w:cstheme="majorHAnsi"/>
          <w:color w:val="000000"/>
          <w:sz w:val="22"/>
          <w:szCs w:val="22"/>
        </w:rPr>
      </w:pPr>
    </w:p>
    <w:p w14:paraId="256D8914" w14:textId="6F9E50EF" w:rsidR="00667C2F" w:rsidRPr="00D31D2D" w:rsidRDefault="00667C2F" w:rsidP="00D037BC">
      <w:pPr>
        <w:numPr>
          <w:ilvl w:val="0"/>
          <w:numId w:val="28"/>
        </w:numPr>
        <w:pBdr>
          <w:top w:val="nil"/>
          <w:left w:val="nil"/>
          <w:bottom w:val="nil"/>
          <w:right w:val="nil"/>
          <w:between w:val="nil"/>
        </w:pBdr>
        <w:spacing w:after="120"/>
        <w:contextualSpacing/>
        <w:jc w:val="both"/>
        <w:rPr>
          <w:rFonts w:ascii="Avenir Book" w:hAnsi="Avenir Book" w:cstheme="majorHAnsi"/>
          <w:color w:val="000000"/>
          <w:sz w:val="22"/>
          <w:szCs w:val="22"/>
        </w:rPr>
      </w:pPr>
      <w:r w:rsidRPr="00D31D2D">
        <w:rPr>
          <w:rFonts w:ascii="Avenir Book" w:hAnsi="Avenir Book" w:cstheme="majorHAnsi"/>
          <w:color w:val="000000"/>
          <w:sz w:val="22"/>
          <w:szCs w:val="22"/>
        </w:rPr>
        <w:t xml:space="preserve"> As far as possible, provide examples of developments made in respect </w:t>
      </w:r>
      <w:r w:rsidR="007514A8">
        <w:rPr>
          <w:rFonts w:ascii="Avenir Book" w:hAnsi="Avenir Book" w:cstheme="majorHAnsi"/>
          <w:color w:val="000000"/>
          <w:sz w:val="22"/>
          <w:szCs w:val="22"/>
        </w:rPr>
        <w:t>of</w:t>
      </w:r>
      <w:r w:rsidR="007514A8" w:rsidRPr="00D31D2D">
        <w:rPr>
          <w:rFonts w:ascii="Avenir Book" w:hAnsi="Avenir Book" w:cstheme="majorHAnsi"/>
          <w:color w:val="000000"/>
          <w:sz w:val="22"/>
          <w:szCs w:val="22"/>
        </w:rPr>
        <w:t xml:space="preserve"> </w:t>
      </w:r>
      <w:r w:rsidRPr="00D31D2D">
        <w:rPr>
          <w:rFonts w:ascii="Avenir Book" w:hAnsi="Avenir Book" w:cstheme="majorHAnsi"/>
          <w:color w:val="000000"/>
          <w:sz w:val="22"/>
          <w:szCs w:val="22"/>
        </w:rPr>
        <w:t>each right in question;</w:t>
      </w:r>
    </w:p>
    <w:p w14:paraId="41D5261F" w14:textId="77777777" w:rsidR="007E44DB" w:rsidRPr="00D31D2D" w:rsidRDefault="007E44DB" w:rsidP="00D037BC">
      <w:pPr>
        <w:pBdr>
          <w:top w:val="nil"/>
          <w:left w:val="nil"/>
          <w:bottom w:val="nil"/>
          <w:right w:val="nil"/>
          <w:between w:val="nil"/>
        </w:pBdr>
        <w:spacing w:after="120"/>
        <w:ind w:left="1440"/>
        <w:contextualSpacing/>
        <w:jc w:val="both"/>
        <w:rPr>
          <w:rFonts w:ascii="Avenir Book" w:hAnsi="Avenir Book" w:cstheme="majorHAnsi"/>
          <w:color w:val="000000"/>
          <w:sz w:val="22"/>
          <w:szCs w:val="22"/>
        </w:rPr>
      </w:pPr>
    </w:p>
    <w:p w14:paraId="763078DD" w14:textId="4F76033B" w:rsidR="00667C2F" w:rsidRPr="00D31D2D" w:rsidRDefault="00667C2F" w:rsidP="00D037BC">
      <w:pPr>
        <w:numPr>
          <w:ilvl w:val="0"/>
          <w:numId w:val="28"/>
        </w:numPr>
        <w:pBdr>
          <w:top w:val="nil"/>
          <w:left w:val="nil"/>
          <w:bottom w:val="nil"/>
          <w:right w:val="nil"/>
          <w:between w:val="nil"/>
        </w:pBdr>
        <w:spacing w:after="120"/>
        <w:contextualSpacing/>
        <w:jc w:val="both"/>
        <w:rPr>
          <w:rFonts w:ascii="Avenir Book" w:hAnsi="Avenir Book" w:cstheme="majorHAnsi"/>
          <w:color w:val="000000"/>
          <w:sz w:val="22"/>
          <w:szCs w:val="22"/>
        </w:rPr>
      </w:pPr>
      <w:r w:rsidRPr="00D31D2D">
        <w:rPr>
          <w:rFonts w:ascii="Avenir Book" w:hAnsi="Avenir Book" w:cstheme="majorHAnsi"/>
          <w:color w:val="000000"/>
          <w:sz w:val="22"/>
          <w:szCs w:val="22"/>
        </w:rPr>
        <w:t xml:space="preserve"> Indicate how best the State Party can address violations of the rights in question; and </w:t>
      </w:r>
    </w:p>
    <w:p w14:paraId="7D66E0D8" w14:textId="77777777" w:rsidR="007E44DB" w:rsidRPr="00D31D2D" w:rsidRDefault="007E44DB" w:rsidP="00D037BC">
      <w:pPr>
        <w:pBdr>
          <w:top w:val="nil"/>
          <w:left w:val="nil"/>
          <w:bottom w:val="nil"/>
          <w:right w:val="nil"/>
          <w:between w:val="nil"/>
        </w:pBdr>
        <w:spacing w:after="120"/>
        <w:ind w:left="1440"/>
        <w:contextualSpacing/>
        <w:jc w:val="both"/>
        <w:rPr>
          <w:rFonts w:ascii="Avenir Book" w:hAnsi="Avenir Book" w:cstheme="majorHAnsi"/>
          <w:color w:val="000000"/>
          <w:sz w:val="22"/>
          <w:szCs w:val="22"/>
        </w:rPr>
      </w:pPr>
    </w:p>
    <w:p w14:paraId="13E6FC17" w14:textId="6E7D4340" w:rsidR="00B04CF4" w:rsidRPr="00D31D2D" w:rsidRDefault="00667C2F" w:rsidP="00D037BC">
      <w:pPr>
        <w:numPr>
          <w:ilvl w:val="0"/>
          <w:numId w:val="28"/>
        </w:numPr>
        <w:pBdr>
          <w:top w:val="nil"/>
          <w:left w:val="nil"/>
          <w:bottom w:val="nil"/>
          <w:right w:val="nil"/>
          <w:between w:val="nil"/>
        </w:pBdr>
        <w:contextualSpacing/>
        <w:jc w:val="both"/>
        <w:rPr>
          <w:rFonts w:ascii="Avenir Book" w:hAnsi="Avenir Book" w:cstheme="majorHAnsi"/>
          <w:color w:val="000000"/>
          <w:sz w:val="22"/>
          <w:szCs w:val="22"/>
        </w:rPr>
      </w:pPr>
      <w:r w:rsidRPr="00D31D2D">
        <w:rPr>
          <w:rFonts w:ascii="Avenir Book" w:hAnsi="Avenir Book" w:cstheme="majorHAnsi"/>
          <w:color w:val="000000"/>
          <w:sz w:val="22"/>
          <w:szCs w:val="22"/>
        </w:rPr>
        <w:t xml:space="preserve">Provide questions to the State Party, with reference to its report, that require the </w:t>
      </w:r>
      <w:r w:rsidR="007514A8">
        <w:rPr>
          <w:rFonts w:ascii="Avenir Book" w:hAnsi="Avenir Book" w:cstheme="majorHAnsi"/>
          <w:color w:val="000000"/>
          <w:sz w:val="22"/>
          <w:szCs w:val="22"/>
        </w:rPr>
        <w:t>S</w:t>
      </w:r>
      <w:r w:rsidRPr="00D31D2D">
        <w:rPr>
          <w:rFonts w:ascii="Avenir Book" w:hAnsi="Avenir Book" w:cstheme="majorHAnsi"/>
          <w:color w:val="000000"/>
          <w:sz w:val="22"/>
          <w:szCs w:val="22"/>
        </w:rPr>
        <w:t xml:space="preserve">tate to further explain or elaborate upon its efforts to protect and promote each of the rights addressed in its initial and/or periodic </w:t>
      </w:r>
      <w:r w:rsidR="007514A8">
        <w:rPr>
          <w:rFonts w:ascii="Avenir Book" w:hAnsi="Avenir Book" w:cstheme="majorHAnsi"/>
          <w:color w:val="000000"/>
          <w:sz w:val="22"/>
          <w:szCs w:val="22"/>
        </w:rPr>
        <w:t>S</w:t>
      </w:r>
      <w:r w:rsidRPr="00D31D2D">
        <w:rPr>
          <w:rFonts w:ascii="Avenir Book" w:hAnsi="Avenir Book" w:cstheme="majorHAnsi"/>
          <w:color w:val="000000"/>
          <w:sz w:val="22"/>
          <w:szCs w:val="22"/>
        </w:rPr>
        <w:t>tate report.</w:t>
      </w:r>
    </w:p>
    <w:p w14:paraId="13FB7BD1" w14:textId="77777777" w:rsidR="008B45DF" w:rsidRPr="00D31D2D" w:rsidRDefault="008B45DF" w:rsidP="00D037BC">
      <w:pPr>
        <w:pBdr>
          <w:top w:val="nil"/>
          <w:left w:val="nil"/>
          <w:bottom w:val="nil"/>
          <w:right w:val="nil"/>
          <w:between w:val="nil"/>
        </w:pBdr>
        <w:ind w:left="142"/>
        <w:contextualSpacing/>
        <w:jc w:val="both"/>
        <w:rPr>
          <w:rFonts w:ascii="Avenir Book" w:hAnsi="Avenir Book" w:cstheme="majorHAnsi"/>
          <w:color w:val="000000"/>
          <w:sz w:val="22"/>
          <w:szCs w:val="22"/>
        </w:rPr>
      </w:pPr>
    </w:p>
    <w:p w14:paraId="529D3B67" w14:textId="3424B043" w:rsidR="00950B0C" w:rsidRPr="00D31D2D" w:rsidRDefault="00950B0C" w:rsidP="00D037BC">
      <w:pPr>
        <w:pStyle w:val="Heading4"/>
        <w:numPr>
          <w:ilvl w:val="0"/>
          <w:numId w:val="0"/>
        </w:numPr>
        <w:ind w:left="1656" w:hanging="864"/>
        <w:jc w:val="both"/>
        <w:rPr>
          <w:rFonts w:ascii="Avenir Book" w:hAnsi="Avenir Book" w:cstheme="majorHAnsi"/>
          <w:b/>
          <w:bCs/>
          <w:i w:val="0"/>
          <w:iCs w:val="0"/>
          <w:color w:val="000000" w:themeColor="text1"/>
          <w:sz w:val="22"/>
          <w:szCs w:val="22"/>
        </w:rPr>
      </w:pPr>
      <w:bookmarkStart w:id="7" w:name="_Toc16673965"/>
      <w:r w:rsidRPr="00D31D2D">
        <w:rPr>
          <w:rFonts w:ascii="Avenir Book" w:hAnsi="Avenir Book" w:cstheme="majorHAnsi"/>
          <w:b/>
          <w:bCs/>
          <w:i w:val="0"/>
          <w:iCs w:val="0"/>
          <w:color w:val="000000" w:themeColor="text1"/>
          <w:sz w:val="22"/>
          <w:szCs w:val="22"/>
        </w:rPr>
        <w:t xml:space="preserve">Part B: </w:t>
      </w:r>
      <w:bookmarkEnd w:id="7"/>
      <w:r w:rsidRPr="00D31D2D">
        <w:rPr>
          <w:rFonts w:ascii="Avenir Book" w:hAnsi="Avenir Book" w:cs="Times New Roman"/>
          <w:b/>
          <w:bCs/>
          <w:i w:val="0"/>
          <w:iCs w:val="0"/>
          <w:color w:val="000000" w:themeColor="text1"/>
          <w:sz w:val="22"/>
          <w:szCs w:val="22"/>
        </w:rPr>
        <w:t>Specific Considerations on the Maputo Protocol</w:t>
      </w:r>
    </w:p>
    <w:p w14:paraId="5EAC08BD" w14:textId="77777777" w:rsidR="00950B0C" w:rsidRPr="00D31D2D" w:rsidRDefault="00950B0C" w:rsidP="00D037BC">
      <w:pPr>
        <w:jc w:val="both"/>
        <w:rPr>
          <w:rFonts w:ascii="Avenir Book" w:hAnsi="Avenir Book" w:cstheme="majorHAnsi"/>
          <w:sz w:val="22"/>
          <w:szCs w:val="22"/>
        </w:rPr>
      </w:pPr>
    </w:p>
    <w:p w14:paraId="16868B3E" w14:textId="0DAC03CA" w:rsidR="00667C2F" w:rsidRPr="00D31D2D" w:rsidRDefault="00667C2F" w:rsidP="00D037BC">
      <w:pPr>
        <w:pStyle w:val="ListParagraph"/>
        <w:numPr>
          <w:ilvl w:val="0"/>
          <w:numId w:val="23"/>
        </w:numPr>
        <w:spacing w:after="120"/>
        <w:jc w:val="both"/>
        <w:rPr>
          <w:rFonts w:ascii="Avenir Book" w:hAnsi="Avenir Book" w:cstheme="majorHAnsi"/>
          <w:sz w:val="22"/>
          <w:szCs w:val="22"/>
        </w:rPr>
      </w:pPr>
      <w:r w:rsidRPr="00D31D2D">
        <w:rPr>
          <w:rFonts w:ascii="Avenir Book" w:hAnsi="Avenir Book" w:cstheme="majorHAnsi"/>
          <w:sz w:val="22"/>
          <w:szCs w:val="22"/>
        </w:rPr>
        <w:t xml:space="preserve">While reporting on specific provisions of the Maputo Protocol, </w:t>
      </w:r>
      <w:proofErr w:type="spellStart"/>
      <w:r w:rsidR="00A71947">
        <w:rPr>
          <w:rFonts w:ascii="Avenir Book" w:hAnsi="Avenir Book" w:cstheme="majorHAnsi"/>
          <w:color w:val="000000"/>
          <w:sz w:val="22"/>
          <w:szCs w:val="22"/>
        </w:rPr>
        <w:t>organisations</w:t>
      </w:r>
      <w:proofErr w:type="spellEnd"/>
      <w:r w:rsidR="00A71947">
        <w:rPr>
          <w:rFonts w:ascii="Avenir Book" w:hAnsi="Avenir Book" w:cstheme="majorHAnsi"/>
          <w:color w:val="000000"/>
          <w:sz w:val="22"/>
          <w:szCs w:val="22"/>
        </w:rPr>
        <w:t xml:space="preserve"> or individuals with relevant expertise</w:t>
      </w:r>
      <w:r w:rsidR="00A71947" w:rsidRPr="00D31D2D">
        <w:rPr>
          <w:rFonts w:ascii="Avenir Book" w:hAnsi="Avenir Book" w:cstheme="majorHAnsi"/>
          <w:sz w:val="22"/>
          <w:szCs w:val="22"/>
        </w:rPr>
        <w:t xml:space="preserve"> </w:t>
      </w:r>
      <w:r w:rsidRPr="00D31D2D">
        <w:rPr>
          <w:rFonts w:ascii="Avenir Book" w:hAnsi="Avenir Book" w:cstheme="majorHAnsi"/>
          <w:sz w:val="22"/>
          <w:szCs w:val="22"/>
        </w:rPr>
        <w:t>shall consider:</w:t>
      </w:r>
    </w:p>
    <w:p w14:paraId="0A9FC649" w14:textId="77777777" w:rsidR="00CA67CE" w:rsidRPr="00D31D2D" w:rsidRDefault="00CA67CE" w:rsidP="00D037BC">
      <w:pPr>
        <w:pStyle w:val="ListParagraph"/>
        <w:spacing w:after="120"/>
        <w:jc w:val="both"/>
        <w:rPr>
          <w:rFonts w:ascii="Avenir Book" w:hAnsi="Avenir Book" w:cstheme="majorHAnsi"/>
          <w:sz w:val="22"/>
          <w:szCs w:val="22"/>
        </w:rPr>
      </w:pPr>
    </w:p>
    <w:p w14:paraId="258DEF09" w14:textId="5689EAC8" w:rsidR="00CA67CE" w:rsidRDefault="00667C2F" w:rsidP="00D037BC">
      <w:pPr>
        <w:pStyle w:val="ListParagraph"/>
        <w:numPr>
          <w:ilvl w:val="0"/>
          <w:numId w:val="29"/>
        </w:numPr>
        <w:jc w:val="both"/>
        <w:rPr>
          <w:rFonts w:ascii="Avenir Book" w:hAnsi="Avenir Book"/>
          <w:sz w:val="22"/>
          <w:szCs w:val="22"/>
        </w:rPr>
      </w:pPr>
      <w:r w:rsidRPr="00D31D2D">
        <w:rPr>
          <w:rFonts w:ascii="Avenir Book" w:hAnsi="Avenir Book"/>
          <w:sz w:val="22"/>
          <w:szCs w:val="22"/>
        </w:rPr>
        <w:t xml:space="preserve">The various measures the State Party has taken, or neglected to take, to </w:t>
      </w:r>
      <w:r w:rsidR="00EF4B01">
        <w:rPr>
          <w:rFonts w:ascii="Avenir Book" w:hAnsi="Avenir Book"/>
          <w:sz w:val="22"/>
          <w:szCs w:val="22"/>
        </w:rPr>
        <w:t>give effect to the rights provided for</w:t>
      </w:r>
      <w:r w:rsidRPr="00D31D2D">
        <w:rPr>
          <w:rFonts w:ascii="Avenir Book" w:hAnsi="Avenir Book"/>
          <w:sz w:val="22"/>
          <w:szCs w:val="22"/>
        </w:rPr>
        <w:t xml:space="preserve"> in the Maputo Protocol;</w:t>
      </w:r>
    </w:p>
    <w:p w14:paraId="3D53E556" w14:textId="77777777" w:rsidR="00295F17" w:rsidRPr="00D31D2D" w:rsidRDefault="00295F17" w:rsidP="00D037BC">
      <w:pPr>
        <w:pStyle w:val="ListParagraph"/>
        <w:ind w:left="1440"/>
        <w:jc w:val="both"/>
        <w:rPr>
          <w:rFonts w:ascii="Avenir Book" w:hAnsi="Avenir Book"/>
          <w:sz w:val="22"/>
          <w:szCs w:val="22"/>
        </w:rPr>
      </w:pPr>
    </w:p>
    <w:p w14:paraId="0AD51D82" w14:textId="66FDDABB" w:rsidR="00CA67CE" w:rsidRPr="00D31D2D" w:rsidRDefault="00667C2F" w:rsidP="00D037BC">
      <w:pPr>
        <w:pStyle w:val="ListParagraph"/>
        <w:numPr>
          <w:ilvl w:val="0"/>
          <w:numId w:val="29"/>
        </w:numPr>
        <w:jc w:val="both"/>
        <w:rPr>
          <w:rFonts w:ascii="Avenir Book" w:hAnsi="Avenir Book"/>
          <w:sz w:val="22"/>
          <w:szCs w:val="22"/>
        </w:rPr>
      </w:pPr>
      <w:r w:rsidRPr="00D31D2D">
        <w:rPr>
          <w:rFonts w:ascii="Avenir Book" w:hAnsi="Avenir Book"/>
          <w:sz w:val="22"/>
          <w:szCs w:val="22"/>
        </w:rPr>
        <w:t>Legislative and administrative measures, policies and programs</w:t>
      </w:r>
      <w:r w:rsidR="00401694">
        <w:rPr>
          <w:rFonts w:ascii="Avenir Book" w:hAnsi="Avenir Book"/>
          <w:sz w:val="22"/>
          <w:szCs w:val="22"/>
        </w:rPr>
        <w:t>,</w:t>
      </w:r>
      <w:r w:rsidRPr="00D31D2D">
        <w:rPr>
          <w:rFonts w:ascii="Avenir Book" w:hAnsi="Avenir Book"/>
          <w:sz w:val="22"/>
          <w:szCs w:val="22"/>
        </w:rPr>
        <w:t xml:space="preserve"> and the availability of judicial remedies and institutional mechanisms put in place to foster implementation of the rights and freedoms enshrined under the particular provisions of the Maputo Protocol, which may be accompanied by statistical data to support the provided information. </w:t>
      </w:r>
    </w:p>
    <w:p w14:paraId="385D9B12" w14:textId="77777777" w:rsidR="00CA67CE" w:rsidRPr="00D31D2D" w:rsidRDefault="00CA67CE" w:rsidP="00D037BC">
      <w:pPr>
        <w:pStyle w:val="ListParagraph"/>
        <w:ind w:left="1440"/>
        <w:jc w:val="both"/>
        <w:rPr>
          <w:rFonts w:ascii="Avenir Book" w:hAnsi="Avenir Book"/>
          <w:sz w:val="22"/>
          <w:szCs w:val="22"/>
        </w:rPr>
      </w:pPr>
    </w:p>
    <w:p w14:paraId="7C699E31" w14:textId="2A01776F" w:rsidR="00DE581A" w:rsidRPr="00DE581A" w:rsidRDefault="00667C2F" w:rsidP="00DE581A">
      <w:pPr>
        <w:pStyle w:val="ListParagraph"/>
        <w:numPr>
          <w:ilvl w:val="0"/>
          <w:numId w:val="29"/>
        </w:numPr>
        <w:rPr>
          <w:rFonts w:ascii="Avenir Book" w:hAnsi="Avenir Book"/>
          <w:sz w:val="22"/>
          <w:szCs w:val="22"/>
        </w:rPr>
      </w:pPr>
      <w:r w:rsidRPr="00D31D2D">
        <w:rPr>
          <w:rFonts w:ascii="Avenir Book" w:hAnsi="Avenir Book"/>
          <w:sz w:val="22"/>
          <w:szCs w:val="22"/>
        </w:rPr>
        <w:t>Existing bad</w:t>
      </w:r>
      <w:r w:rsidR="00CE143D">
        <w:rPr>
          <w:rFonts w:ascii="Avenir Book" w:hAnsi="Avenir Book"/>
          <w:sz w:val="22"/>
          <w:szCs w:val="22"/>
        </w:rPr>
        <w:t xml:space="preserve"> and repressive</w:t>
      </w:r>
      <w:r w:rsidRPr="00D31D2D">
        <w:rPr>
          <w:rFonts w:ascii="Avenir Book" w:hAnsi="Avenir Book"/>
          <w:sz w:val="22"/>
          <w:szCs w:val="22"/>
        </w:rPr>
        <w:t xml:space="preserve"> laws, administrative bureaucracies, ineffective policies and unprincipled judicial systems that hinder implementation of a </w:t>
      </w:r>
      <w:r w:rsidRPr="00DE581A">
        <w:rPr>
          <w:rFonts w:ascii="Avenir Book" w:hAnsi="Avenir Book"/>
          <w:sz w:val="22"/>
          <w:szCs w:val="22"/>
        </w:rPr>
        <w:t xml:space="preserve">specific provision of the Maputo Protocol, as well as measures </w:t>
      </w:r>
      <w:r w:rsidR="00401694" w:rsidRPr="00DE581A">
        <w:rPr>
          <w:rFonts w:ascii="Avenir Book" w:hAnsi="Avenir Book"/>
          <w:sz w:val="22"/>
          <w:szCs w:val="22"/>
        </w:rPr>
        <w:t>S</w:t>
      </w:r>
      <w:r w:rsidRPr="00DE581A">
        <w:rPr>
          <w:rFonts w:ascii="Avenir Book" w:hAnsi="Avenir Book"/>
          <w:sz w:val="22"/>
          <w:szCs w:val="22"/>
        </w:rPr>
        <w:t>tates should</w:t>
      </w:r>
      <w:r w:rsidR="00401694" w:rsidRPr="00DE581A">
        <w:rPr>
          <w:rFonts w:ascii="Avenir Book" w:hAnsi="Avenir Book"/>
          <w:sz w:val="22"/>
          <w:szCs w:val="22"/>
        </w:rPr>
        <w:t>,</w:t>
      </w:r>
      <w:r w:rsidRPr="00DE581A">
        <w:rPr>
          <w:rFonts w:ascii="Avenir Book" w:hAnsi="Avenir Book"/>
          <w:sz w:val="22"/>
          <w:szCs w:val="22"/>
        </w:rPr>
        <w:t xml:space="preserve"> but have not yet taken to ensure implementation.</w:t>
      </w:r>
    </w:p>
    <w:p w14:paraId="154FA09D" w14:textId="77777777" w:rsidR="00DE581A" w:rsidRPr="00DE581A" w:rsidRDefault="00DE581A" w:rsidP="00DE581A">
      <w:pPr>
        <w:rPr>
          <w:rFonts w:ascii="Avenir Book" w:hAnsi="Avenir Book"/>
          <w:sz w:val="22"/>
          <w:szCs w:val="22"/>
        </w:rPr>
      </w:pPr>
    </w:p>
    <w:p w14:paraId="39EFEE4A" w14:textId="33CD3691" w:rsidR="00DE581A" w:rsidRPr="00DE581A" w:rsidRDefault="00667C2F" w:rsidP="00DE581A">
      <w:pPr>
        <w:pStyle w:val="ListParagraph"/>
        <w:numPr>
          <w:ilvl w:val="0"/>
          <w:numId w:val="29"/>
        </w:numPr>
        <w:rPr>
          <w:rFonts w:ascii="Avenir Book" w:hAnsi="Avenir Book"/>
          <w:sz w:val="22"/>
          <w:szCs w:val="22"/>
        </w:rPr>
      </w:pPr>
      <w:r w:rsidRPr="00DE581A">
        <w:rPr>
          <w:rFonts w:ascii="Avenir Book" w:hAnsi="Avenir Book"/>
          <w:sz w:val="22"/>
          <w:szCs w:val="22"/>
        </w:rPr>
        <w:t>The shadow report should also provide suggested questions to guide the Commission in preparing questions in response to the State Party report.</w:t>
      </w:r>
    </w:p>
    <w:p w14:paraId="77191C98" w14:textId="77777777" w:rsidR="00DE581A" w:rsidRPr="00DE581A" w:rsidRDefault="00DE581A" w:rsidP="00DE581A">
      <w:pPr>
        <w:jc w:val="both"/>
        <w:rPr>
          <w:rFonts w:ascii="Avenir Book" w:hAnsi="Avenir Book"/>
          <w:sz w:val="22"/>
          <w:szCs w:val="22"/>
        </w:rPr>
      </w:pPr>
    </w:p>
    <w:p w14:paraId="5EAD98C5" w14:textId="733B576C" w:rsidR="00695F4C" w:rsidRPr="00DE581A" w:rsidRDefault="00667C2F" w:rsidP="00DE581A">
      <w:pPr>
        <w:pStyle w:val="ListParagraph"/>
        <w:numPr>
          <w:ilvl w:val="0"/>
          <w:numId w:val="29"/>
        </w:numPr>
        <w:jc w:val="both"/>
        <w:rPr>
          <w:rFonts w:ascii="Avenir Book" w:hAnsi="Avenir Book"/>
          <w:sz w:val="22"/>
          <w:szCs w:val="22"/>
        </w:rPr>
      </w:pPr>
      <w:r w:rsidRPr="00DE581A">
        <w:rPr>
          <w:rFonts w:ascii="Avenir Book" w:hAnsi="Avenir Book"/>
          <w:sz w:val="22"/>
          <w:szCs w:val="22"/>
        </w:rPr>
        <w:t xml:space="preserve">To assist in the development of a structured reporting system, </w:t>
      </w:r>
      <w:r w:rsidR="001F6FBF" w:rsidRPr="00DE581A">
        <w:rPr>
          <w:rFonts w:ascii="Avenir Book" w:hAnsi="Avenir Book"/>
          <w:sz w:val="22"/>
          <w:szCs w:val="22"/>
        </w:rPr>
        <w:t xml:space="preserve">the </w:t>
      </w:r>
      <w:r w:rsidRPr="00DE581A">
        <w:rPr>
          <w:rFonts w:ascii="Avenir Book" w:hAnsi="Avenir Book"/>
          <w:sz w:val="22"/>
          <w:szCs w:val="22"/>
        </w:rPr>
        <w:t xml:space="preserve">shadow </w:t>
      </w:r>
      <w:r w:rsidR="001F6FBF" w:rsidRPr="00DE581A">
        <w:rPr>
          <w:rFonts w:ascii="Avenir Book" w:hAnsi="Avenir Book"/>
          <w:sz w:val="22"/>
          <w:szCs w:val="22"/>
        </w:rPr>
        <w:t xml:space="preserve">can </w:t>
      </w:r>
      <w:r w:rsidR="00695F4C" w:rsidRPr="00DE581A">
        <w:rPr>
          <w:rFonts w:ascii="Avenir Book" w:hAnsi="Avenir Book"/>
          <w:sz w:val="22"/>
          <w:szCs w:val="22"/>
        </w:rPr>
        <w:t xml:space="preserve">be thematic by </w:t>
      </w:r>
      <w:r w:rsidR="001F6FBF" w:rsidRPr="00DE581A">
        <w:rPr>
          <w:rFonts w:ascii="Avenir Book" w:hAnsi="Avenir Book"/>
          <w:sz w:val="22"/>
          <w:szCs w:val="22"/>
        </w:rPr>
        <w:t>follow</w:t>
      </w:r>
      <w:r w:rsidR="00695F4C" w:rsidRPr="00DE581A">
        <w:rPr>
          <w:rFonts w:ascii="Avenir Book" w:hAnsi="Avenir Book"/>
          <w:sz w:val="22"/>
          <w:szCs w:val="22"/>
        </w:rPr>
        <w:t>ing the</w:t>
      </w:r>
      <w:r w:rsidRPr="00DE581A">
        <w:rPr>
          <w:rFonts w:ascii="Avenir Book" w:hAnsi="Avenir Book"/>
          <w:sz w:val="22"/>
          <w:szCs w:val="22"/>
        </w:rPr>
        <w:t xml:space="preserve"> rubric provided for </w:t>
      </w:r>
      <w:r w:rsidR="000C1EFC" w:rsidRPr="00DE581A">
        <w:rPr>
          <w:rFonts w:ascii="Avenir Book" w:hAnsi="Avenir Book"/>
          <w:sz w:val="22"/>
          <w:szCs w:val="22"/>
        </w:rPr>
        <w:t xml:space="preserve">in </w:t>
      </w:r>
      <w:r w:rsidR="0058525A" w:rsidRPr="00DE581A">
        <w:rPr>
          <w:rFonts w:ascii="Avenir Book" w:hAnsi="Avenir Book"/>
          <w:sz w:val="22"/>
          <w:szCs w:val="22"/>
        </w:rPr>
        <w:t xml:space="preserve">the </w:t>
      </w:r>
      <w:r w:rsidRPr="00DE581A">
        <w:rPr>
          <w:rFonts w:ascii="Avenir Book" w:hAnsi="Avenir Book"/>
          <w:sz w:val="22"/>
          <w:szCs w:val="22"/>
        </w:rPr>
        <w:t xml:space="preserve">State Party </w:t>
      </w:r>
      <w:r w:rsidR="0058525A" w:rsidRPr="00DE581A">
        <w:rPr>
          <w:rFonts w:ascii="Avenir Book" w:hAnsi="Avenir Book"/>
          <w:sz w:val="22"/>
          <w:szCs w:val="22"/>
        </w:rPr>
        <w:t>R</w:t>
      </w:r>
      <w:r w:rsidRPr="00DE581A">
        <w:rPr>
          <w:rFonts w:ascii="Avenir Book" w:hAnsi="Avenir Book"/>
          <w:sz w:val="22"/>
          <w:szCs w:val="22"/>
        </w:rPr>
        <w:t>eporting</w:t>
      </w:r>
      <w:r w:rsidR="0058525A" w:rsidRPr="00DE581A">
        <w:rPr>
          <w:rFonts w:ascii="Avenir Book" w:hAnsi="Avenir Book"/>
          <w:sz w:val="22"/>
          <w:szCs w:val="22"/>
        </w:rPr>
        <w:t xml:space="preserve"> Guidelines on the Maputo Protocol</w:t>
      </w:r>
      <w:r w:rsidRPr="00DE581A">
        <w:rPr>
          <w:rFonts w:ascii="Avenir Book" w:hAnsi="Avenir Book"/>
          <w:sz w:val="22"/>
          <w:szCs w:val="22"/>
        </w:rPr>
        <w:t>, which groups the provisions of the Maputo Protocol into</w:t>
      </w:r>
      <w:r w:rsidR="00295F17" w:rsidRPr="00DE581A">
        <w:rPr>
          <w:rFonts w:ascii="Avenir Book" w:hAnsi="Avenir Book"/>
          <w:sz w:val="22"/>
          <w:szCs w:val="22"/>
        </w:rPr>
        <w:t xml:space="preserve"> eight </w:t>
      </w:r>
      <w:r w:rsidRPr="00DE581A">
        <w:rPr>
          <w:rFonts w:ascii="Avenir Book" w:hAnsi="Avenir Book"/>
          <w:sz w:val="22"/>
          <w:szCs w:val="22"/>
        </w:rPr>
        <w:t>thematic areas.</w:t>
      </w:r>
      <w:r w:rsidR="00695F4C" w:rsidRPr="00DE581A">
        <w:rPr>
          <w:rFonts w:ascii="Avenir Book" w:hAnsi="Avenir Book"/>
          <w:sz w:val="22"/>
          <w:szCs w:val="22"/>
        </w:rPr>
        <w:t xml:space="preserve"> Alternatively, one can report on a specific provision. </w:t>
      </w:r>
    </w:p>
    <w:p w14:paraId="37B51416" w14:textId="77777777" w:rsidR="00F36431" w:rsidRPr="00A944DE" w:rsidRDefault="00F36431" w:rsidP="00B53CF1">
      <w:pPr>
        <w:pStyle w:val="ListParagraph"/>
        <w:rPr>
          <w:rFonts w:cstheme="majorHAnsi"/>
          <w:color w:val="000000"/>
        </w:rPr>
      </w:pPr>
    </w:p>
    <w:p w14:paraId="06C49E2E" w14:textId="5C9B6FB7" w:rsidR="007B2BCD" w:rsidRPr="00D31D2D" w:rsidRDefault="008617AE">
      <w:pPr>
        <w:pStyle w:val="Heading1"/>
      </w:pPr>
      <w:r w:rsidRPr="00D31D2D">
        <w:t xml:space="preserve">Practical </w:t>
      </w:r>
      <w:r w:rsidR="00D31D2D" w:rsidRPr="00D31D2D">
        <w:t>suggestions</w:t>
      </w:r>
    </w:p>
    <w:p w14:paraId="3486903D" w14:textId="295834AD" w:rsidR="008617AE" w:rsidRPr="00D31D2D" w:rsidRDefault="008617AE" w:rsidP="00D037BC">
      <w:pPr>
        <w:pBdr>
          <w:top w:val="nil"/>
          <w:left w:val="nil"/>
          <w:bottom w:val="nil"/>
          <w:right w:val="nil"/>
          <w:between w:val="nil"/>
        </w:pBdr>
        <w:jc w:val="both"/>
        <w:rPr>
          <w:rFonts w:ascii="Avenir Book" w:hAnsi="Avenir Book" w:cstheme="majorHAnsi"/>
          <w:color w:val="000000"/>
          <w:sz w:val="22"/>
          <w:szCs w:val="22"/>
        </w:rPr>
      </w:pPr>
    </w:p>
    <w:p w14:paraId="54F3530B" w14:textId="31D28B38" w:rsidR="00C00B9B" w:rsidRPr="00B53CF1" w:rsidRDefault="00C8645D" w:rsidP="005F6CB1">
      <w:pPr>
        <w:pStyle w:val="ListParagraph"/>
        <w:numPr>
          <w:ilvl w:val="0"/>
          <w:numId w:val="23"/>
        </w:numPr>
        <w:spacing w:after="200"/>
        <w:jc w:val="both"/>
        <w:rPr>
          <w:rFonts w:ascii="Avenir Book" w:hAnsi="Avenir Book"/>
          <w:sz w:val="22"/>
          <w:szCs w:val="22"/>
        </w:rPr>
      </w:pPr>
      <w:r>
        <w:rPr>
          <w:rFonts w:ascii="Avenir Book" w:hAnsi="Avenir Book"/>
          <w:sz w:val="22"/>
          <w:szCs w:val="22"/>
        </w:rPr>
        <w:t xml:space="preserve">Written submissions </w:t>
      </w:r>
      <w:r w:rsidR="000B17E9">
        <w:rPr>
          <w:rFonts w:ascii="Avenir Book" w:hAnsi="Avenir Book"/>
          <w:sz w:val="22"/>
          <w:szCs w:val="22"/>
        </w:rPr>
        <w:t>on both the African Charter and Maputo Protocol must not exceed 10 pages. Written</w:t>
      </w:r>
      <w:r w:rsidR="00A1178F">
        <w:rPr>
          <w:rFonts w:ascii="Avenir Book" w:hAnsi="Avenir Book"/>
          <w:sz w:val="22"/>
          <w:szCs w:val="22"/>
        </w:rPr>
        <w:t xml:space="preserve"> submission on either the African Charter on Maputo Protocol must not exceed 5 pages.</w:t>
      </w:r>
      <w:r w:rsidR="000B17E9">
        <w:rPr>
          <w:rFonts w:ascii="Avenir Book" w:hAnsi="Avenir Book"/>
          <w:sz w:val="22"/>
          <w:szCs w:val="22"/>
        </w:rPr>
        <w:t xml:space="preserve"> </w:t>
      </w:r>
      <w:r w:rsidR="00A1178F">
        <w:rPr>
          <w:rFonts w:ascii="Avenir Book" w:hAnsi="Avenir Book"/>
          <w:sz w:val="22"/>
          <w:szCs w:val="22"/>
        </w:rPr>
        <w:t>A</w:t>
      </w:r>
      <w:r w:rsidR="000B17E9">
        <w:rPr>
          <w:rFonts w:ascii="Avenir Book" w:hAnsi="Avenir Book"/>
          <w:sz w:val="22"/>
          <w:szCs w:val="22"/>
        </w:rPr>
        <w:t>dditional documentation can be annexed for reference</w:t>
      </w:r>
      <w:r w:rsidR="00A1178F">
        <w:rPr>
          <w:rFonts w:ascii="Avenir Book" w:hAnsi="Avenir Book"/>
          <w:sz w:val="22"/>
          <w:szCs w:val="22"/>
        </w:rPr>
        <w:t xml:space="preserve">. </w:t>
      </w:r>
      <w:r w:rsidR="000B17E9">
        <w:rPr>
          <w:rFonts w:ascii="Avenir Book" w:hAnsi="Avenir Book"/>
          <w:sz w:val="22"/>
          <w:szCs w:val="22"/>
        </w:rPr>
        <w:t xml:space="preserve"> </w:t>
      </w:r>
      <w:r w:rsidR="00401694">
        <w:rPr>
          <w:rFonts w:ascii="Avenir Book" w:hAnsi="Avenir Book"/>
          <w:sz w:val="22"/>
          <w:szCs w:val="22"/>
        </w:rPr>
        <w:t xml:space="preserve">The </w:t>
      </w:r>
      <w:r w:rsidR="00A1178F">
        <w:rPr>
          <w:rFonts w:ascii="Avenir Book" w:hAnsi="Avenir Book"/>
          <w:sz w:val="22"/>
          <w:szCs w:val="22"/>
        </w:rPr>
        <w:t>font used throughout the report</w:t>
      </w:r>
      <w:r w:rsidR="00401694">
        <w:rPr>
          <w:rFonts w:ascii="Avenir Book" w:hAnsi="Avenir Book"/>
          <w:sz w:val="22"/>
          <w:szCs w:val="22"/>
        </w:rPr>
        <w:t xml:space="preserve"> should be in size 12, and with line spacing of 1.</w:t>
      </w:r>
      <w:r w:rsidR="00401694" w:rsidRPr="00A1178F">
        <w:rPr>
          <w:rFonts w:ascii="Avenir Book" w:hAnsi="Avenir Book"/>
          <w:sz w:val="22"/>
          <w:szCs w:val="22"/>
        </w:rPr>
        <w:t>5.</w:t>
      </w:r>
      <w:r w:rsidR="00CF19C7" w:rsidRPr="00A1178F">
        <w:rPr>
          <w:rFonts w:ascii="Avenir Book" w:hAnsi="Avenir Book"/>
          <w:sz w:val="22"/>
          <w:szCs w:val="22"/>
        </w:rPr>
        <w:t xml:space="preserve"> </w:t>
      </w:r>
      <w:r w:rsidR="00A1178F" w:rsidRPr="00B53CF1">
        <w:rPr>
          <w:rFonts w:ascii="Avenir Book" w:hAnsi="Avenir Book"/>
          <w:sz w:val="22"/>
          <w:szCs w:val="22"/>
        </w:rPr>
        <w:t>The cover page, endnotes and annexes will not be counted within the page limits of contributions.</w:t>
      </w:r>
    </w:p>
    <w:p w14:paraId="0B54A3DF" w14:textId="77777777" w:rsidR="00FD6876" w:rsidRPr="00D31D2D" w:rsidRDefault="00FD6876" w:rsidP="00D037BC">
      <w:pPr>
        <w:pStyle w:val="ListParagraph"/>
        <w:spacing w:after="200"/>
        <w:jc w:val="both"/>
        <w:rPr>
          <w:rFonts w:ascii="Avenir Book" w:hAnsi="Avenir Book"/>
          <w:sz w:val="22"/>
          <w:szCs w:val="22"/>
        </w:rPr>
      </w:pPr>
    </w:p>
    <w:p w14:paraId="4FBE181A" w14:textId="44F55A8B" w:rsidR="005E7DF5" w:rsidRPr="00D31D2D" w:rsidRDefault="008617AE" w:rsidP="00D037BC">
      <w:pPr>
        <w:pStyle w:val="ListParagraph"/>
        <w:numPr>
          <w:ilvl w:val="0"/>
          <w:numId w:val="23"/>
        </w:numPr>
        <w:jc w:val="both"/>
        <w:rPr>
          <w:rFonts w:ascii="Avenir Book" w:hAnsi="Avenir Book" w:cstheme="majorHAnsi"/>
          <w:sz w:val="22"/>
          <w:szCs w:val="22"/>
        </w:rPr>
      </w:pPr>
      <w:r w:rsidRPr="00D31D2D">
        <w:rPr>
          <w:rFonts w:ascii="Avenir Book" w:hAnsi="Avenir Book"/>
          <w:sz w:val="22"/>
          <w:szCs w:val="22"/>
        </w:rPr>
        <w:lastRenderedPageBreak/>
        <w:t>For ease of reference, paragraphs and pages should be numbered.</w:t>
      </w:r>
    </w:p>
    <w:p w14:paraId="667E7B0C" w14:textId="77777777" w:rsidR="00D31D2D" w:rsidRPr="00D31D2D" w:rsidRDefault="00D31D2D" w:rsidP="00D037BC">
      <w:pPr>
        <w:pStyle w:val="ListParagraph"/>
        <w:jc w:val="both"/>
        <w:rPr>
          <w:rFonts w:ascii="Avenir Book" w:hAnsi="Avenir Book" w:cstheme="majorHAnsi"/>
          <w:sz w:val="22"/>
          <w:szCs w:val="22"/>
        </w:rPr>
      </w:pPr>
    </w:p>
    <w:p w14:paraId="139F6F53" w14:textId="2D4A303A" w:rsidR="00D31D2D" w:rsidRPr="00D31D2D" w:rsidRDefault="00D31D2D" w:rsidP="00D037BC">
      <w:pPr>
        <w:pStyle w:val="ListParagraph"/>
        <w:numPr>
          <w:ilvl w:val="0"/>
          <w:numId w:val="23"/>
        </w:numPr>
        <w:jc w:val="both"/>
        <w:rPr>
          <w:rFonts w:ascii="Avenir Book" w:hAnsi="Avenir Book" w:cstheme="majorHAnsi"/>
          <w:sz w:val="22"/>
          <w:szCs w:val="22"/>
        </w:rPr>
      </w:pPr>
      <w:r>
        <w:rPr>
          <w:rFonts w:ascii="Avenir Book" w:hAnsi="Avenir Book" w:cstheme="majorHAnsi"/>
          <w:sz w:val="22"/>
          <w:szCs w:val="22"/>
        </w:rPr>
        <w:t>Shadow reports should be saved and submitted as word document only.</w:t>
      </w:r>
    </w:p>
    <w:p w14:paraId="4AAF7A35" w14:textId="77777777" w:rsidR="005E7DF5" w:rsidRPr="00D31D2D" w:rsidRDefault="005E7DF5" w:rsidP="00D037BC">
      <w:pPr>
        <w:pStyle w:val="ListParagraph"/>
        <w:jc w:val="both"/>
        <w:rPr>
          <w:rFonts w:ascii="Avenir Book" w:hAnsi="Avenir Book"/>
          <w:color w:val="000000"/>
          <w:sz w:val="22"/>
          <w:szCs w:val="22"/>
        </w:rPr>
      </w:pPr>
    </w:p>
    <w:p w14:paraId="3524DA20" w14:textId="7F4A6F1F" w:rsidR="00DF7B99" w:rsidRDefault="00DF7B99" w:rsidP="00D037BC">
      <w:pPr>
        <w:pStyle w:val="ListParagraph"/>
        <w:numPr>
          <w:ilvl w:val="0"/>
          <w:numId w:val="23"/>
        </w:numPr>
        <w:jc w:val="both"/>
        <w:rPr>
          <w:rFonts w:ascii="Avenir Book" w:hAnsi="Avenir Book" w:cstheme="majorHAnsi"/>
          <w:sz w:val="22"/>
          <w:szCs w:val="22"/>
        </w:rPr>
      </w:pPr>
      <w:r>
        <w:rPr>
          <w:rFonts w:ascii="Avenir Book" w:hAnsi="Avenir Book" w:cstheme="majorHAnsi"/>
          <w:sz w:val="22"/>
          <w:szCs w:val="22"/>
        </w:rPr>
        <w:t>While it is possible for a single actor to prepare and submit a shadow report, a joint submission is encouraged for maximum impact.</w:t>
      </w:r>
    </w:p>
    <w:p w14:paraId="460D9788" w14:textId="77777777" w:rsidR="00515688" w:rsidRPr="00130AF6" w:rsidRDefault="00515688" w:rsidP="00515688">
      <w:pPr>
        <w:pStyle w:val="ListParagraph"/>
        <w:rPr>
          <w:rFonts w:ascii="Avenir Book" w:hAnsi="Avenir Book" w:cstheme="majorHAnsi"/>
          <w:sz w:val="22"/>
          <w:szCs w:val="22"/>
        </w:rPr>
      </w:pPr>
    </w:p>
    <w:p w14:paraId="74CE3A40" w14:textId="41B1F951" w:rsidR="00515688" w:rsidRPr="00130AF6" w:rsidRDefault="00515688" w:rsidP="00515688">
      <w:pPr>
        <w:pStyle w:val="Heading3"/>
        <w:numPr>
          <w:ilvl w:val="0"/>
          <w:numId w:val="40"/>
        </w:numPr>
        <w:rPr>
          <w:rFonts w:ascii="Avenir Book" w:hAnsi="Avenir Book"/>
        </w:rPr>
      </w:pPr>
      <w:bookmarkStart w:id="8" w:name="_Toc16673966"/>
      <w:r w:rsidRPr="00130AF6">
        <w:rPr>
          <w:rFonts w:ascii="Avenir Book" w:hAnsi="Avenir Book"/>
        </w:rPr>
        <w:t>Miscellaneous Provisions</w:t>
      </w:r>
      <w:bookmarkEnd w:id="8"/>
    </w:p>
    <w:p w14:paraId="269D9C91" w14:textId="77777777" w:rsidR="00515688" w:rsidRPr="000942EE" w:rsidRDefault="00515688" w:rsidP="00515688">
      <w:pPr>
        <w:spacing w:line="276" w:lineRule="auto"/>
        <w:rPr>
          <w:rFonts w:ascii="Avenir Book" w:hAnsi="Avenir Book" w:cstheme="majorHAnsi"/>
          <w:sz w:val="22"/>
          <w:szCs w:val="22"/>
          <w:lang w:val="en-GB"/>
        </w:rPr>
      </w:pPr>
    </w:p>
    <w:p w14:paraId="1540B1E2" w14:textId="1B7DE313" w:rsidR="00515688" w:rsidRDefault="00515688" w:rsidP="00515688">
      <w:pPr>
        <w:pStyle w:val="ListParagraph"/>
        <w:numPr>
          <w:ilvl w:val="0"/>
          <w:numId w:val="23"/>
        </w:numPr>
        <w:pBdr>
          <w:top w:val="nil"/>
          <w:left w:val="nil"/>
          <w:bottom w:val="nil"/>
          <w:right w:val="nil"/>
          <w:between w:val="nil"/>
        </w:pBdr>
        <w:spacing w:line="276" w:lineRule="auto"/>
        <w:jc w:val="both"/>
        <w:rPr>
          <w:rFonts w:ascii="Avenir Book" w:hAnsi="Avenir Book" w:cstheme="majorHAnsi"/>
          <w:color w:val="000000"/>
          <w:sz w:val="22"/>
          <w:szCs w:val="22"/>
        </w:rPr>
      </w:pPr>
      <w:r w:rsidRPr="00515688">
        <w:rPr>
          <w:rFonts w:ascii="Avenir Book" w:hAnsi="Avenir Book" w:cstheme="majorHAnsi"/>
          <w:color w:val="000000"/>
          <w:sz w:val="22"/>
          <w:szCs w:val="22"/>
        </w:rPr>
        <w:t>Adoption and entering into force</w:t>
      </w:r>
      <w:r>
        <w:rPr>
          <w:rFonts w:ascii="Avenir Book" w:hAnsi="Avenir Book" w:cstheme="majorHAnsi"/>
          <w:color w:val="000000"/>
          <w:sz w:val="22"/>
          <w:szCs w:val="22"/>
        </w:rPr>
        <w:t xml:space="preserve">: </w:t>
      </w:r>
      <w:r w:rsidRPr="00515688">
        <w:rPr>
          <w:rFonts w:ascii="Avenir Book" w:hAnsi="Avenir Book" w:cstheme="majorHAnsi"/>
          <w:color w:val="000000"/>
          <w:sz w:val="22"/>
          <w:szCs w:val="22"/>
        </w:rPr>
        <w:t>These Guidelines come into force and shall take effect 30 days after the date on which they were adopted.</w:t>
      </w:r>
    </w:p>
    <w:p w14:paraId="477D185C" w14:textId="77777777" w:rsidR="003B0462" w:rsidRDefault="003B0462" w:rsidP="003B0462">
      <w:pPr>
        <w:pStyle w:val="ListParagraph"/>
        <w:pBdr>
          <w:top w:val="nil"/>
          <w:left w:val="nil"/>
          <w:bottom w:val="nil"/>
          <w:right w:val="nil"/>
          <w:between w:val="nil"/>
        </w:pBdr>
        <w:spacing w:line="276" w:lineRule="auto"/>
        <w:jc w:val="both"/>
        <w:rPr>
          <w:rFonts w:ascii="Avenir Book" w:hAnsi="Avenir Book" w:cstheme="majorHAnsi"/>
          <w:color w:val="000000"/>
          <w:sz w:val="22"/>
          <w:szCs w:val="22"/>
        </w:rPr>
      </w:pPr>
    </w:p>
    <w:p w14:paraId="0ED82131" w14:textId="251C4DB3" w:rsidR="00515688" w:rsidRPr="003B0462" w:rsidRDefault="00515688" w:rsidP="00515688">
      <w:pPr>
        <w:pStyle w:val="ListParagraph"/>
        <w:numPr>
          <w:ilvl w:val="0"/>
          <w:numId w:val="23"/>
        </w:numPr>
        <w:pBdr>
          <w:top w:val="nil"/>
          <w:left w:val="nil"/>
          <w:bottom w:val="nil"/>
          <w:right w:val="nil"/>
          <w:between w:val="nil"/>
        </w:pBdr>
        <w:spacing w:line="276" w:lineRule="auto"/>
        <w:jc w:val="both"/>
        <w:rPr>
          <w:rFonts w:ascii="Avenir Book" w:hAnsi="Avenir Book" w:cstheme="majorHAnsi"/>
          <w:color w:val="000000"/>
          <w:sz w:val="22"/>
          <w:szCs w:val="22"/>
        </w:rPr>
      </w:pPr>
      <w:r>
        <w:rPr>
          <w:rFonts w:ascii="Avenir Book" w:hAnsi="Avenir Book" w:cstheme="majorHAnsi"/>
          <w:color w:val="000000"/>
          <w:sz w:val="22"/>
          <w:szCs w:val="22"/>
        </w:rPr>
        <w:t>Amendment:</w:t>
      </w:r>
      <w:r w:rsidR="003B0462">
        <w:rPr>
          <w:rFonts w:ascii="Avenir Book" w:hAnsi="Avenir Book" w:cstheme="majorHAnsi"/>
          <w:color w:val="000000"/>
          <w:sz w:val="22"/>
          <w:szCs w:val="22"/>
        </w:rPr>
        <w:t xml:space="preserve"> </w:t>
      </w:r>
      <w:r w:rsidRPr="003B0462">
        <w:rPr>
          <w:rFonts w:ascii="Avenir Book" w:hAnsi="Avenir Book"/>
          <w:sz w:val="22"/>
          <w:szCs w:val="22"/>
        </w:rPr>
        <w:t xml:space="preserve">The Commission may amend these guidelines </w:t>
      </w:r>
      <w:r w:rsidR="003B0462" w:rsidRPr="003B0462">
        <w:rPr>
          <w:rFonts w:ascii="Avenir Book" w:hAnsi="Avenir Book"/>
          <w:sz w:val="22"/>
          <w:szCs w:val="22"/>
        </w:rPr>
        <w:t>in</w:t>
      </w:r>
      <w:r w:rsidRPr="003B0462">
        <w:rPr>
          <w:rFonts w:ascii="Avenir Book" w:hAnsi="Avenir Book"/>
          <w:sz w:val="22"/>
          <w:szCs w:val="22"/>
        </w:rPr>
        <w:t xml:space="preserve"> consultation with various stakeholders.  </w:t>
      </w:r>
    </w:p>
    <w:p w14:paraId="6DF4EF22" w14:textId="77777777" w:rsidR="00515688" w:rsidRPr="000942EE" w:rsidRDefault="00515688" w:rsidP="00515688">
      <w:pPr>
        <w:pBdr>
          <w:top w:val="nil"/>
          <w:left w:val="nil"/>
          <w:bottom w:val="nil"/>
          <w:right w:val="nil"/>
          <w:between w:val="nil"/>
        </w:pBdr>
        <w:spacing w:line="276" w:lineRule="auto"/>
        <w:jc w:val="both"/>
        <w:rPr>
          <w:rFonts w:ascii="Avenir Book" w:hAnsi="Avenir Book" w:cstheme="majorHAnsi"/>
          <w:color w:val="000000"/>
          <w:sz w:val="22"/>
          <w:szCs w:val="22"/>
        </w:rPr>
      </w:pPr>
    </w:p>
    <w:p w14:paraId="06B9512D" w14:textId="06213138" w:rsidR="00515688" w:rsidRPr="003B0462" w:rsidRDefault="00515688" w:rsidP="00515688">
      <w:pPr>
        <w:pStyle w:val="ListParagraph"/>
        <w:numPr>
          <w:ilvl w:val="0"/>
          <w:numId w:val="23"/>
        </w:numPr>
        <w:pBdr>
          <w:top w:val="nil"/>
          <w:left w:val="nil"/>
          <w:bottom w:val="nil"/>
          <w:right w:val="nil"/>
          <w:between w:val="nil"/>
        </w:pBdr>
        <w:spacing w:line="276" w:lineRule="auto"/>
        <w:ind w:left="567" w:hanging="207"/>
        <w:jc w:val="both"/>
        <w:rPr>
          <w:rFonts w:ascii="Avenir Book" w:hAnsi="Avenir Book" w:cstheme="majorHAnsi"/>
          <w:color w:val="000000"/>
          <w:sz w:val="22"/>
          <w:szCs w:val="22"/>
        </w:rPr>
      </w:pPr>
      <w:r w:rsidRPr="000942EE">
        <w:rPr>
          <w:rFonts w:ascii="Avenir Book" w:hAnsi="Avenir Book" w:cstheme="majorHAnsi"/>
          <w:color w:val="000000"/>
          <w:sz w:val="22"/>
          <w:szCs w:val="22"/>
        </w:rPr>
        <w:t>Citation</w:t>
      </w:r>
      <w:r w:rsidR="003B0462">
        <w:rPr>
          <w:rFonts w:ascii="Avenir Book" w:hAnsi="Avenir Book" w:cstheme="majorHAnsi"/>
          <w:color w:val="000000"/>
          <w:sz w:val="22"/>
          <w:szCs w:val="22"/>
        </w:rPr>
        <w:t xml:space="preserve">:  </w:t>
      </w:r>
      <w:r w:rsidRPr="003B0462">
        <w:rPr>
          <w:rFonts w:ascii="Avenir Book" w:hAnsi="Avenir Book" w:cstheme="majorHAnsi"/>
          <w:color w:val="000000"/>
          <w:sz w:val="22"/>
          <w:szCs w:val="22"/>
        </w:rPr>
        <w:t xml:space="preserve">These Guidelines may be cited as the </w:t>
      </w:r>
      <w:r w:rsidR="003B0462">
        <w:rPr>
          <w:rFonts w:ascii="Avenir Book" w:hAnsi="Avenir Book" w:cstheme="majorHAnsi"/>
          <w:color w:val="000000"/>
          <w:sz w:val="22"/>
          <w:szCs w:val="22"/>
        </w:rPr>
        <w:t>“</w:t>
      </w:r>
      <w:r w:rsidRPr="003B0462">
        <w:rPr>
          <w:rFonts w:ascii="Avenir Book" w:hAnsi="Avenir Book" w:cstheme="majorHAnsi"/>
          <w:color w:val="000000"/>
          <w:sz w:val="22"/>
          <w:szCs w:val="22"/>
        </w:rPr>
        <w:t>Reporting Guidelines for Shadow and Alternative Reporting Guidelines under the African Charter on Human and Peoples’ Rights and the Protocol to the African Charter on Human and Peoples’ Rights on the Rights of Women in Africa.</w:t>
      </w:r>
      <w:r w:rsidR="003B0462">
        <w:rPr>
          <w:rFonts w:ascii="Avenir Book" w:hAnsi="Avenir Book" w:cstheme="majorHAnsi"/>
          <w:color w:val="000000"/>
          <w:sz w:val="22"/>
          <w:szCs w:val="22"/>
        </w:rPr>
        <w:t>”</w:t>
      </w:r>
      <w:r w:rsidR="00D64845">
        <w:rPr>
          <w:rFonts w:ascii="Avenir Book" w:hAnsi="Avenir Book" w:cstheme="majorHAnsi"/>
          <w:color w:val="000000"/>
          <w:sz w:val="22"/>
          <w:szCs w:val="22"/>
        </w:rPr>
        <w:t xml:space="preserve"> </w:t>
      </w:r>
    </w:p>
    <w:p w14:paraId="6595FCBC" w14:textId="77777777" w:rsidR="00515688" w:rsidRPr="00515688" w:rsidRDefault="00515688" w:rsidP="00515688">
      <w:pPr>
        <w:jc w:val="both"/>
        <w:rPr>
          <w:rFonts w:ascii="Avenir Book" w:hAnsi="Avenir Book" w:cstheme="majorHAnsi"/>
          <w:sz w:val="22"/>
          <w:szCs w:val="22"/>
        </w:rPr>
      </w:pPr>
    </w:p>
    <w:p w14:paraId="7E15638D" w14:textId="77777777" w:rsidR="00DF7B99" w:rsidRPr="00D31D2D" w:rsidRDefault="00DF7B99" w:rsidP="00D037BC">
      <w:pPr>
        <w:pBdr>
          <w:top w:val="nil"/>
          <w:left w:val="nil"/>
          <w:bottom w:val="nil"/>
          <w:right w:val="nil"/>
          <w:between w:val="nil"/>
        </w:pBdr>
        <w:jc w:val="both"/>
        <w:rPr>
          <w:rFonts w:ascii="Avenir Book" w:hAnsi="Avenir Book" w:cstheme="majorHAnsi"/>
          <w:color w:val="000000"/>
          <w:sz w:val="22"/>
          <w:szCs w:val="22"/>
        </w:rPr>
      </w:pPr>
    </w:p>
    <w:sectPr w:rsidR="00DF7B99" w:rsidRPr="00D31D2D" w:rsidSect="00430568">
      <w:headerReference w:type="default" r:id="rId8"/>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EF2CB" w14:textId="77777777" w:rsidR="00DA354E" w:rsidRDefault="00DA354E" w:rsidP="00DE4A33">
      <w:r>
        <w:separator/>
      </w:r>
    </w:p>
  </w:endnote>
  <w:endnote w:type="continuationSeparator" w:id="0">
    <w:p w14:paraId="377495F5" w14:textId="77777777" w:rsidR="00DA354E" w:rsidRDefault="00DA354E" w:rsidP="00DE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76991242"/>
      <w:docPartObj>
        <w:docPartGallery w:val="Page Numbers (Bottom of Page)"/>
        <w:docPartUnique/>
      </w:docPartObj>
    </w:sdtPr>
    <w:sdtEndPr>
      <w:rPr>
        <w:rStyle w:val="PageNumber"/>
      </w:rPr>
    </w:sdtEndPr>
    <w:sdtContent>
      <w:p w14:paraId="1B96DBC3" w14:textId="77777777" w:rsidR="00507BDA" w:rsidRDefault="00507BDA" w:rsidP="00F830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798117" w14:textId="77777777" w:rsidR="00507BDA" w:rsidRDefault="00507BDA" w:rsidP="00F830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venir Book" w:hAnsi="Avenir Book"/>
        <w:sz w:val="22"/>
        <w:szCs w:val="22"/>
      </w:rPr>
      <w:id w:val="504786749"/>
      <w:docPartObj>
        <w:docPartGallery w:val="Page Numbers (Bottom of Page)"/>
        <w:docPartUnique/>
      </w:docPartObj>
    </w:sdtPr>
    <w:sdtEndPr>
      <w:rPr>
        <w:rStyle w:val="PageNumber"/>
      </w:rPr>
    </w:sdtEndPr>
    <w:sdtContent>
      <w:p w14:paraId="13DE060E" w14:textId="25E82738" w:rsidR="00507BDA" w:rsidRPr="00EC1D9E" w:rsidRDefault="00507BDA" w:rsidP="00F830C7">
        <w:pPr>
          <w:pStyle w:val="Footer"/>
          <w:framePr w:wrap="none" w:vAnchor="text" w:hAnchor="margin" w:xAlign="right" w:y="1"/>
          <w:rPr>
            <w:rStyle w:val="PageNumber"/>
            <w:rFonts w:ascii="Avenir Book" w:hAnsi="Avenir Book"/>
            <w:sz w:val="22"/>
            <w:szCs w:val="22"/>
          </w:rPr>
        </w:pPr>
        <w:r w:rsidRPr="00EC1D9E">
          <w:rPr>
            <w:rStyle w:val="PageNumber"/>
            <w:rFonts w:ascii="Avenir Book" w:hAnsi="Avenir Book"/>
            <w:sz w:val="22"/>
            <w:szCs w:val="22"/>
          </w:rPr>
          <w:fldChar w:fldCharType="begin"/>
        </w:r>
        <w:r w:rsidRPr="00EC1D9E">
          <w:rPr>
            <w:rStyle w:val="PageNumber"/>
            <w:rFonts w:ascii="Avenir Book" w:hAnsi="Avenir Book"/>
            <w:sz w:val="22"/>
            <w:szCs w:val="22"/>
          </w:rPr>
          <w:instrText xml:space="preserve"> PAGE </w:instrText>
        </w:r>
        <w:r w:rsidRPr="00EC1D9E">
          <w:rPr>
            <w:rStyle w:val="PageNumber"/>
            <w:rFonts w:ascii="Avenir Book" w:hAnsi="Avenir Book"/>
            <w:sz w:val="22"/>
            <w:szCs w:val="22"/>
          </w:rPr>
          <w:fldChar w:fldCharType="separate"/>
        </w:r>
        <w:r w:rsidR="001B311F" w:rsidRPr="00EC1D9E">
          <w:rPr>
            <w:rStyle w:val="PageNumber"/>
            <w:rFonts w:ascii="Avenir Book" w:hAnsi="Avenir Book"/>
            <w:noProof/>
            <w:sz w:val="22"/>
            <w:szCs w:val="22"/>
          </w:rPr>
          <w:t>7</w:t>
        </w:r>
        <w:r w:rsidRPr="00EC1D9E">
          <w:rPr>
            <w:rStyle w:val="PageNumber"/>
            <w:rFonts w:ascii="Avenir Book" w:hAnsi="Avenir Book"/>
            <w:sz w:val="22"/>
            <w:szCs w:val="22"/>
          </w:rPr>
          <w:fldChar w:fldCharType="end"/>
        </w:r>
      </w:p>
    </w:sdtContent>
  </w:sdt>
  <w:p w14:paraId="479B0BCC" w14:textId="77777777" w:rsidR="00507BDA" w:rsidRPr="00EC1D9E" w:rsidRDefault="00507BDA" w:rsidP="00F830C7">
    <w:pPr>
      <w:pStyle w:val="Footer"/>
      <w:ind w:right="360"/>
      <w:rPr>
        <w:rFonts w:ascii="Avenir Book" w:hAnsi="Avenir Book"/>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9C7A0" w14:textId="77777777" w:rsidR="00DA354E" w:rsidRDefault="00DA354E" w:rsidP="00DE4A33">
      <w:r>
        <w:separator/>
      </w:r>
    </w:p>
  </w:footnote>
  <w:footnote w:type="continuationSeparator" w:id="0">
    <w:p w14:paraId="361C8BA4" w14:textId="77777777" w:rsidR="00DA354E" w:rsidRDefault="00DA354E" w:rsidP="00DE4A33">
      <w:r>
        <w:continuationSeparator/>
      </w:r>
    </w:p>
  </w:footnote>
  <w:footnote w:id="1">
    <w:p w14:paraId="63838E46" w14:textId="3CD4C502" w:rsidR="00282EEE" w:rsidRPr="00ED20F8" w:rsidRDefault="00282EEE" w:rsidP="00282EEE">
      <w:pPr>
        <w:rPr>
          <w:rFonts w:ascii="Avenir Book" w:hAnsi="Avenir Book"/>
          <w:sz w:val="18"/>
          <w:szCs w:val="18"/>
        </w:rPr>
      </w:pPr>
      <w:r w:rsidRPr="00ED20F8">
        <w:rPr>
          <w:rStyle w:val="FootnoteReference"/>
          <w:rFonts w:ascii="Avenir Book" w:hAnsi="Avenir Book"/>
          <w:sz w:val="18"/>
          <w:szCs w:val="18"/>
        </w:rPr>
        <w:footnoteRef/>
      </w:r>
      <w:r w:rsidRPr="00ED20F8">
        <w:rPr>
          <w:rFonts w:ascii="Avenir Book" w:hAnsi="Avenir Book"/>
          <w:sz w:val="18"/>
          <w:szCs w:val="18"/>
        </w:rPr>
        <w:t xml:space="preserve"> </w:t>
      </w:r>
      <w:r w:rsidR="000156FC" w:rsidRPr="00ED20F8">
        <w:rPr>
          <w:rFonts w:ascii="Avenir Book" w:hAnsi="Avenir Book"/>
          <w:sz w:val="18"/>
          <w:szCs w:val="18"/>
        </w:rPr>
        <w:tab/>
      </w:r>
      <w:r w:rsidRPr="00ED20F8">
        <w:rPr>
          <w:rFonts w:ascii="Avenir Book" w:hAnsi="Avenir Book"/>
          <w:sz w:val="18"/>
          <w:szCs w:val="18"/>
        </w:rPr>
        <w:t xml:space="preserve">See Rules of Procedure of the African Commission on Human and Peoples' Rights of </w:t>
      </w:r>
      <w:proofErr w:type="gramStart"/>
      <w:r w:rsidRPr="00ED20F8">
        <w:rPr>
          <w:rFonts w:ascii="Avenir Book" w:hAnsi="Avenir Book"/>
          <w:sz w:val="18"/>
          <w:szCs w:val="18"/>
        </w:rPr>
        <w:t>20</w:t>
      </w:r>
      <w:r w:rsidR="00E84427">
        <w:rPr>
          <w:rFonts w:ascii="Avenir Book" w:hAnsi="Avenir Book"/>
          <w:sz w:val="18"/>
          <w:szCs w:val="18"/>
        </w:rPr>
        <w:t xml:space="preserve">20 </w:t>
      </w:r>
      <w:r w:rsidRPr="00ED20F8">
        <w:rPr>
          <w:rFonts w:ascii="Avenir Book" w:hAnsi="Avenir Book"/>
          <w:sz w:val="18"/>
          <w:szCs w:val="18"/>
        </w:rPr>
        <w:t>.</w:t>
      </w:r>
      <w:proofErr w:type="gramEnd"/>
      <w:r w:rsidR="00E84427">
        <w:rPr>
          <w:rFonts w:ascii="Avenir Book" w:hAnsi="Avenir Book"/>
          <w:sz w:val="18"/>
          <w:szCs w:val="18"/>
        </w:rPr>
        <w:t xml:space="preserve"> </w:t>
      </w:r>
      <w:r w:rsidRPr="00ED20F8">
        <w:rPr>
          <w:rFonts w:ascii="Avenir Book" w:hAnsi="Avenir Book"/>
          <w:sz w:val="18"/>
          <w:szCs w:val="18"/>
        </w:rPr>
        <w:t xml:space="preserve"> </w:t>
      </w:r>
      <w:r w:rsidR="00E84427" w:rsidRPr="00E84427">
        <w:rPr>
          <w:rFonts w:ascii="Avenir Book" w:hAnsi="Avenir Book"/>
          <w:sz w:val="18"/>
          <w:szCs w:val="18"/>
        </w:rPr>
        <w:t>Rules of Procedure 2020_ENG.pdf</w:t>
      </w:r>
    </w:p>
  </w:footnote>
  <w:footnote w:id="2">
    <w:p w14:paraId="799B87C3" w14:textId="1D636DD2" w:rsidR="00D7126F" w:rsidRDefault="00D7126F">
      <w:pPr>
        <w:pStyle w:val="FootnoteText"/>
      </w:pPr>
      <w:r>
        <w:rPr>
          <w:rStyle w:val="FootnoteReference"/>
        </w:rPr>
        <w:footnoteRef/>
      </w:r>
      <w:r w:rsidR="00E84427">
        <w:t>436 Resolution on the Need to Develop Guidelines for Shadow Reporting- ACHPR/Res. 436(EXT/XXVI1)2020</w:t>
      </w:r>
    </w:p>
  </w:footnote>
  <w:footnote w:id="3">
    <w:p w14:paraId="7E8203CB" w14:textId="77777777" w:rsidR="00C40FCB" w:rsidRPr="00ED20F8" w:rsidRDefault="00C40FCB" w:rsidP="00C40FCB">
      <w:pPr>
        <w:pStyle w:val="FootnoteText"/>
        <w:rPr>
          <w:rFonts w:ascii="Avenir Book" w:hAnsi="Avenir Book"/>
          <w:color w:val="000000" w:themeColor="text1"/>
          <w:sz w:val="18"/>
          <w:szCs w:val="18"/>
        </w:rPr>
      </w:pPr>
    </w:p>
    <w:p w14:paraId="5CD88DBD" w14:textId="77777777" w:rsidR="00C40FCB" w:rsidRPr="00ED20F8" w:rsidRDefault="00C40FCB" w:rsidP="00C40FCB">
      <w:pPr>
        <w:pStyle w:val="FootnoteText"/>
        <w:rPr>
          <w:rFonts w:ascii="Avenir Book" w:hAnsi="Avenir Book"/>
          <w:color w:val="000000" w:themeColor="text1"/>
          <w:sz w:val="18"/>
          <w:szCs w:val="18"/>
        </w:rPr>
      </w:pPr>
      <w:r w:rsidRPr="00ED20F8">
        <w:rPr>
          <w:rStyle w:val="FootnoteReference"/>
          <w:rFonts w:ascii="Avenir Book" w:eastAsiaTheme="majorEastAsia" w:hAnsi="Avenir Book"/>
          <w:color w:val="000000" w:themeColor="text1"/>
          <w:sz w:val="18"/>
          <w:szCs w:val="18"/>
        </w:rPr>
        <w:footnoteRef/>
      </w:r>
      <w:r w:rsidRPr="00ED20F8">
        <w:rPr>
          <w:rFonts w:ascii="Avenir Book" w:hAnsi="Avenir Book"/>
          <w:color w:val="000000" w:themeColor="text1"/>
          <w:sz w:val="18"/>
          <w:szCs w:val="18"/>
        </w:rPr>
        <w:t xml:space="preserve">  </w:t>
      </w:r>
      <w:r w:rsidRPr="00ED20F8">
        <w:rPr>
          <w:rFonts w:ascii="Avenir Book" w:hAnsi="Avenir Book"/>
          <w:color w:val="000000" w:themeColor="text1"/>
          <w:sz w:val="18"/>
          <w:szCs w:val="18"/>
        </w:rPr>
        <w:tab/>
        <w:t xml:space="preserve">Resolution on the Cooperation between the African Commission on Human and Peoples’ Rights and NGOs having Observer Status with the Commission’ </w:t>
      </w:r>
      <w:r w:rsidRPr="00ED20F8">
        <w:rPr>
          <w:rFonts w:ascii="Avenir Book" w:hAnsi="Avenir Book"/>
          <w:sz w:val="18"/>
          <w:szCs w:val="18"/>
        </w:rPr>
        <w:t>ACHPR/Res.30(XXIV)98 adopted</w:t>
      </w:r>
      <w:r w:rsidRPr="00ED20F8">
        <w:rPr>
          <w:rFonts w:ascii="Avenir Book" w:hAnsi="Avenir Book"/>
          <w:color w:val="000000" w:themeColor="text1"/>
          <w:sz w:val="18"/>
          <w:szCs w:val="18"/>
        </w:rPr>
        <w:t xml:space="preserve"> in Banjul (31 October 1998) para 5.</w:t>
      </w:r>
    </w:p>
  </w:footnote>
  <w:footnote w:id="4">
    <w:p w14:paraId="48679605" w14:textId="77777777" w:rsidR="00FF5614" w:rsidRPr="00ED20F8" w:rsidRDefault="00FF5614" w:rsidP="00F90ADC">
      <w:pPr>
        <w:rPr>
          <w:rFonts w:ascii="Avenir Book" w:hAnsi="Avenir Book"/>
          <w:sz w:val="18"/>
          <w:szCs w:val="18"/>
        </w:rPr>
      </w:pPr>
    </w:p>
    <w:p w14:paraId="374403FD" w14:textId="3D7DC13F" w:rsidR="00F90ADC" w:rsidRPr="00DE5B6C" w:rsidRDefault="00F90ADC" w:rsidP="00CA1FEC">
      <w:pPr>
        <w:rPr>
          <w:rFonts w:ascii="Avenir Book" w:hAnsi="Avenir Book"/>
          <w:sz w:val="18"/>
          <w:szCs w:val="18"/>
        </w:rPr>
      </w:pPr>
      <w:r w:rsidRPr="00ED20F8">
        <w:rPr>
          <w:rStyle w:val="FootnoteReference"/>
          <w:rFonts w:ascii="Avenir Book" w:hAnsi="Avenir Book"/>
          <w:sz w:val="18"/>
          <w:szCs w:val="18"/>
        </w:rPr>
        <w:footnoteRef/>
      </w:r>
      <w:r w:rsidRPr="00ED20F8">
        <w:rPr>
          <w:rFonts w:ascii="Avenir Book" w:hAnsi="Avenir Book"/>
          <w:sz w:val="18"/>
          <w:szCs w:val="18"/>
        </w:rPr>
        <w:t xml:space="preserve">  </w:t>
      </w:r>
      <w:r w:rsidR="00493336" w:rsidRPr="00ED20F8">
        <w:rPr>
          <w:rFonts w:ascii="Avenir Book" w:hAnsi="Avenir Book"/>
          <w:sz w:val="18"/>
          <w:szCs w:val="18"/>
        </w:rPr>
        <w:tab/>
      </w:r>
      <w:r w:rsidRPr="00ED20F8">
        <w:rPr>
          <w:rFonts w:ascii="Avenir Book" w:hAnsi="Avenir Book"/>
          <w:sz w:val="18"/>
          <w:szCs w:val="18"/>
        </w:rPr>
        <w:t xml:space="preserve">These include: </w:t>
      </w:r>
      <w:r w:rsidRPr="00ED20F8">
        <w:rPr>
          <w:rFonts w:ascii="Avenir Book" w:hAnsi="Avenir Book"/>
          <w:i/>
          <w:iCs/>
          <w:sz w:val="18"/>
          <w:szCs w:val="18"/>
        </w:rPr>
        <w:t>General Comments No.1 on Article 14 (1) (d) and (e) of the Protocol to the African Charter on Human and Peoples’ Rights on the Rights of Women in Africa</w:t>
      </w:r>
      <w:r w:rsidRPr="00ED20F8">
        <w:rPr>
          <w:rFonts w:ascii="Avenir Book" w:hAnsi="Avenir Book"/>
          <w:sz w:val="18"/>
          <w:szCs w:val="18"/>
        </w:rPr>
        <w:t xml:space="preserve"> (</w:t>
      </w:r>
      <w:r w:rsidR="00282EEE" w:rsidRPr="00ED20F8">
        <w:rPr>
          <w:rFonts w:ascii="Avenir Book" w:hAnsi="Avenir Book"/>
          <w:sz w:val="18"/>
          <w:szCs w:val="18"/>
        </w:rPr>
        <w:t xml:space="preserve">6 March </w:t>
      </w:r>
      <w:r w:rsidRPr="00ED20F8">
        <w:rPr>
          <w:rFonts w:ascii="Avenir Book" w:hAnsi="Avenir Book"/>
          <w:sz w:val="18"/>
          <w:szCs w:val="18"/>
        </w:rPr>
        <w:t xml:space="preserve">2012) </w:t>
      </w:r>
      <w:hyperlink r:id="rId1" w:history="1">
        <w:r w:rsidRPr="00ED20F8">
          <w:rPr>
            <w:rStyle w:val="Hyperlink"/>
            <w:rFonts w:ascii="Avenir Book" w:eastAsiaTheme="majorEastAsia" w:hAnsi="Avenir Book"/>
            <w:sz w:val="18"/>
            <w:szCs w:val="18"/>
          </w:rPr>
          <w:t>https://www.achpr.org/legalinstruments/detail?id=14</w:t>
        </w:r>
      </w:hyperlink>
      <w:r w:rsidRPr="00ED20F8">
        <w:rPr>
          <w:rFonts w:ascii="Avenir Book" w:hAnsi="Avenir Book"/>
          <w:sz w:val="18"/>
          <w:szCs w:val="18"/>
        </w:rPr>
        <w:t xml:space="preserve">; </w:t>
      </w:r>
      <w:r w:rsidRPr="00ED20F8">
        <w:rPr>
          <w:rFonts w:ascii="Avenir Book" w:hAnsi="Avenir Book" w:cs="Arial"/>
          <w:i/>
          <w:iCs/>
          <w:color w:val="333333"/>
          <w:sz w:val="18"/>
          <w:szCs w:val="18"/>
        </w:rPr>
        <w:t>General Comment No. 2 on Article 14.1 (a), (b), (c) and (f) and Article 14. 2 (a) and (c) of the Protocol to the African Charter on Human and Peoples’ Rights on the Rights of Women in Africa</w:t>
      </w:r>
      <w:r w:rsidRPr="00ED20F8">
        <w:rPr>
          <w:rFonts w:ascii="Avenir Book" w:hAnsi="Avenir Book" w:cs="Arial"/>
          <w:color w:val="333333"/>
          <w:sz w:val="18"/>
          <w:szCs w:val="18"/>
        </w:rPr>
        <w:t xml:space="preserve"> (</w:t>
      </w:r>
      <w:r w:rsidR="00282EEE" w:rsidRPr="00ED20F8">
        <w:rPr>
          <w:rFonts w:ascii="Avenir Book" w:hAnsi="Avenir Book" w:cs="Arial"/>
          <w:color w:val="333333"/>
          <w:sz w:val="18"/>
          <w:szCs w:val="18"/>
        </w:rPr>
        <w:t xml:space="preserve">28 November </w:t>
      </w:r>
      <w:r w:rsidRPr="00ED20F8">
        <w:rPr>
          <w:rFonts w:ascii="Avenir Book" w:hAnsi="Avenir Book" w:cs="Arial"/>
          <w:color w:val="333333"/>
          <w:sz w:val="18"/>
          <w:szCs w:val="18"/>
        </w:rPr>
        <w:t xml:space="preserve">2014) </w:t>
      </w:r>
      <w:hyperlink r:id="rId2" w:history="1">
        <w:r w:rsidRPr="00ED20F8">
          <w:rPr>
            <w:rStyle w:val="Hyperlink"/>
            <w:rFonts w:ascii="Avenir Book" w:eastAsiaTheme="majorEastAsia" w:hAnsi="Avenir Book"/>
            <w:sz w:val="18"/>
            <w:szCs w:val="18"/>
          </w:rPr>
          <w:t>https://www.achpr.org/legalinstruments/detail?id=13</w:t>
        </w:r>
      </w:hyperlink>
      <w:r w:rsidRPr="00ED20F8">
        <w:rPr>
          <w:rFonts w:ascii="Avenir Book" w:hAnsi="Avenir Book"/>
          <w:sz w:val="18"/>
          <w:szCs w:val="18"/>
        </w:rPr>
        <w:t xml:space="preserve">; </w:t>
      </w:r>
      <w:r w:rsidRPr="00ED20F8">
        <w:rPr>
          <w:rFonts w:ascii="Avenir Book" w:hAnsi="Avenir Book" w:cs="Arial"/>
          <w:i/>
          <w:iCs/>
          <w:color w:val="333333"/>
          <w:sz w:val="18"/>
          <w:szCs w:val="18"/>
        </w:rPr>
        <w:t>General Comment No. 3 On The African Charter On Human And Peoples’ Rights: The Right To Life: Article 4</w:t>
      </w:r>
      <w:r w:rsidRPr="00ED20F8">
        <w:rPr>
          <w:rFonts w:ascii="Avenir Book" w:hAnsi="Avenir Book" w:cs="Arial"/>
          <w:color w:val="333333"/>
          <w:sz w:val="18"/>
          <w:szCs w:val="18"/>
        </w:rPr>
        <w:t xml:space="preserve"> (</w:t>
      </w:r>
      <w:r w:rsidR="00282EEE" w:rsidRPr="00ED20F8">
        <w:rPr>
          <w:rFonts w:ascii="Avenir Book" w:hAnsi="Avenir Book" w:cs="Arial"/>
          <w:color w:val="333333"/>
          <w:sz w:val="18"/>
          <w:szCs w:val="18"/>
        </w:rPr>
        <w:t xml:space="preserve">12 December </w:t>
      </w:r>
      <w:r w:rsidRPr="00ED20F8">
        <w:rPr>
          <w:rFonts w:ascii="Avenir Book" w:hAnsi="Avenir Book" w:cs="Arial"/>
          <w:color w:val="333333"/>
          <w:sz w:val="18"/>
          <w:szCs w:val="18"/>
        </w:rPr>
        <w:t xml:space="preserve">2015) </w:t>
      </w:r>
      <w:hyperlink r:id="rId3" w:history="1">
        <w:r w:rsidRPr="00ED20F8">
          <w:rPr>
            <w:rStyle w:val="Hyperlink"/>
            <w:rFonts w:ascii="Avenir Book" w:eastAsiaTheme="majorEastAsia" w:hAnsi="Avenir Book"/>
            <w:sz w:val="18"/>
            <w:szCs w:val="18"/>
          </w:rPr>
          <w:t>https://www.achpr.org/legalinstruments/detail?id=10</w:t>
        </w:r>
      </w:hyperlink>
      <w:r w:rsidRPr="00ED20F8">
        <w:rPr>
          <w:rFonts w:ascii="Avenir Book" w:hAnsi="Avenir Book"/>
          <w:sz w:val="18"/>
          <w:szCs w:val="18"/>
        </w:rPr>
        <w:t xml:space="preserve">; </w:t>
      </w:r>
      <w:r w:rsidRPr="00ED20F8">
        <w:rPr>
          <w:rFonts w:ascii="Avenir Book" w:hAnsi="Avenir Book" w:cs="Arial"/>
          <w:i/>
          <w:iCs/>
          <w:color w:val="333333"/>
          <w:sz w:val="18"/>
          <w:szCs w:val="18"/>
        </w:rPr>
        <w:t xml:space="preserve">General Comment No. 4: The Right to Redress for Victims </w:t>
      </w:r>
      <w:r w:rsidRPr="00DE5B6C">
        <w:rPr>
          <w:rFonts w:ascii="Avenir Book" w:hAnsi="Avenir Book" w:cs="Arial"/>
          <w:i/>
          <w:iCs/>
          <w:color w:val="333333"/>
          <w:sz w:val="18"/>
          <w:szCs w:val="18"/>
        </w:rPr>
        <w:t>of Torture and Other Cruel, Inhuman or Degrading Punishment or Treatment: Article 5</w:t>
      </w:r>
      <w:r w:rsidRPr="00DE5B6C">
        <w:rPr>
          <w:rFonts w:ascii="Avenir Book" w:hAnsi="Avenir Book" w:cs="Arial"/>
          <w:color w:val="333333"/>
          <w:sz w:val="18"/>
          <w:szCs w:val="18"/>
        </w:rPr>
        <w:t xml:space="preserve"> (</w:t>
      </w:r>
      <w:r w:rsidR="00282EEE" w:rsidRPr="00DE5B6C">
        <w:rPr>
          <w:rFonts w:ascii="Avenir Book" w:hAnsi="Avenir Book" w:cs="Arial"/>
          <w:color w:val="333333"/>
          <w:sz w:val="18"/>
          <w:szCs w:val="18"/>
        </w:rPr>
        <w:t xml:space="preserve">4 March </w:t>
      </w:r>
      <w:r w:rsidRPr="00DE5B6C">
        <w:rPr>
          <w:rFonts w:ascii="Avenir Book" w:hAnsi="Avenir Book" w:cs="Arial"/>
          <w:color w:val="333333"/>
          <w:sz w:val="18"/>
          <w:szCs w:val="18"/>
        </w:rPr>
        <w:t>2017)</w:t>
      </w:r>
      <w:r w:rsidR="00282EEE" w:rsidRPr="00DE5B6C">
        <w:rPr>
          <w:rFonts w:ascii="Avenir Book" w:hAnsi="Avenir Book"/>
          <w:sz w:val="18"/>
          <w:szCs w:val="18"/>
        </w:rPr>
        <w:t xml:space="preserve"> </w:t>
      </w:r>
      <w:hyperlink r:id="rId4" w:history="1">
        <w:r w:rsidR="00282EEE" w:rsidRPr="00DE5B6C">
          <w:rPr>
            <w:rStyle w:val="Hyperlink"/>
            <w:rFonts w:ascii="Avenir Book" w:eastAsiaTheme="majorEastAsia" w:hAnsi="Avenir Book"/>
            <w:sz w:val="18"/>
            <w:szCs w:val="18"/>
          </w:rPr>
          <w:t>https://www.achpr.org/legalinstruments/detail?id=60</w:t>
        </w:r>
      </w:hyperlink>
      <w:r w:rsidR="00282EEE" w:rsidRPr="00DE5B6C">
        <w:rPr>
          <w:rFonts w:ascii="Avenir Book" w:hAnsi="Avenir Book"/>
          <w:sz w:val="18"/>
          <w:szCs w:val="18"/>
        </w:rPr>
        <w:t xml:space="preserve">. </w:t>
      </w:r>
    </w:p>
    <w:p w14:paraId="1C6B5525" w14:textId="77777777" w:rsidR="00DE5B6C" w:rsidRPr="000859DF" w:rsidRDefault="00DE5B6C" w:rsidP="00CA1FEC">
      <w:pPr>
        <w:rPr>
          <w:rFonts w:ascii="Avenir Book" w:hAnsi="Avenir Book"/>
          <w:sz w:val="18"/>
          <w:szCs w:val="18"/>
        </w:rPr>
      </w:pPr>
    </w:p>
  </w:footnote>
  <w:footnote w:id="5">
    <w:p w14:paraId="1D05DB54" w14:textId="37626D16" w:rsidR="007B2BCD" w:rsidRPr="000859DF" w:rsidRDefault="007B2BCD" w:rsidP="007B2BCD">
      <w:pPr>
        <w:pStyle w:val="FootnoteText"/>
        <w:rPr>
          <w:rFonts w:ascii="Avenir Book" w:hAnsi="Avenir Book"/>
          <w:sz w:val="18"/>
          <w:szCs w:val="18"/>
        </w:rPr>
      </w:pPr>
      <w:r w:rsidRPr="000859DF">
        <w:rPr>
          <w:rStyle w:val="FootnoteReference"/>
          <w:rFonts w:ascii="Avenir Book" w:hAnsi="Avenir Book"/>
          <w:sz w:val="18"/>
          <w:szCs w:val="18"/>
        </w:rPr>
        <w:footnoteRef/>
      </w:r>
      <w:r w:rsidRPr="000859DF">
        <w:rPr>
          <w:rFonts w:ascii="Avenir Book" w:hAnsi="Avenir Book"/>
          <w:sz w:val="18"/>
          <w:szCs w:val="18"/>
        </w:rPr>
        <w:t xml:space="preserve"> </w:t>
      </w:r>
      <w:r w:rsidRPr="000859DF">
        <w:rPr>
          <w:rFonts w:ascii="Avenir Book" w:hAnsi="Avenir Book"/>
          <w:sz w:val="18"/>
          <w:szCs w:val="18"/>
          <w:lang w:val="en-ZA"/>
        </w:rPr>
        <w:t xml:space="preserve"> </w:t>
      </w:r>
      <w:r w:rsidR="00DE5B6C" w:rsidRPr="000859DF">
        <w:rPr>
          <w:rFonts w:ascii="Avenir Book" w:hAnsi="Avenir Book"/>
          <w:sz w:val="18"/>
          <w:szCs w:val="18"/>
          <w:lang w:val="en-ZA"/>
        </w:rPr>
        <w:tab/>
      </w:r>
      <w:r w:rsidR="00FB760E" w:rsidRPr="000859DF">
        <w:rPr>
          <w:rFonts w:ascii="Avenir Book" w:hAnsi="Avenir Book"/>
          <w:sz w:val="18"/>
          <w:szCs w:val="18"/>
        </w:rPr>
        <w:t xml:space="preserve">On reporting guidelines see, </w:t>
      </w:r>
      <w:r w:rsidRPr="000859DF">
        <w:rPr>
          <w:rFonts w:ascii="Avenir Book" w:hAnsi="Avenir Book"/>
          <w:i/>
          <w:iCs/>
          <w:sz w:val="18"/>
          <w:szCs w:val="18"/>
        </w:rPr>
        <w:t>Guidelines for National Periodic Reports under the African Charter</w:t>
      </w:r>
      <w:r w:rsidRPr="000859DF">
        <w:rPr>
          <w:rFonts w:ascii="Avenir Book" w:hAnsi="Avenir Book"/>
          <w:sz w:val="18"/>
          <w:szCs w:val="18"/>
        </w:rPr>
        <w:t xml:space="preserve"> (1989)</w:t>
      </w:r>
    </w:p>
    <w:p w14:paraId="04BBEB6D" w14:textId="77777777" w:rsidR="007B2BCD" w:rsidRPr="000859DF" w:rsidRDefault="00DA354E" w:rsidP="007B2BCD">
      <w:pPr>
        <w:pStyle w:val="FootnoteText"/>
        <w:rPr>
          <w:rFonts w:ascii="Avenir Book" w:hAnsi="Avenir Book"/>
          <w:sz w:val="18"/>
          <w:szCs w:val="18"/>
        </w:rPr>
      </w:pPr>
      <w:hyperlink r:id="rId5" w:history="1">
        <w:r w:rsidR="007B2BCD" w:rsidRPr="000859DF">
          <w:rPr>
            <w:rStyle w:val="Hyperlink"/>
            <w:rFonts w:ascii="Avenir Book" w:hAnsi="Avenir Book"/>
            <w:sz w:val="18"/>
            <w:szCs w:val="18"/>
          </w:rPr>
          <w:t>https://www.achpr.org/legalinstruments/detail?id=47</w:t>
        </w:r>
      </w:hyperlink>
      <w:r w:rsidR="007B2BCD" w:rsidRPr="000859DF">
        <w:rPr>
          <w:rFonts w:ascii="Avenir Book" w:hAnsi="Avenir Book"/>
          <w:sz w:val="18"/>
          <w:szCs w:val="18"/>
        </w:rPr>
        <w:t xml:space="preserve">;  </w:t>
      </w:r>
      <w:r w:rsidR="007B2BCD" w:rsidRPr="000859DF">
        <w:rPr>
          <w:rFonts w:ascii="Avenir Book" w:hAnsi="Avenir Book"/>
          <w:i/>
          <w:sz w:val="18"/>
          <w:szCs w:val="18"/>
        </w:rPr>
        <w:t>Guidelines for state reporting under the Maputo Protocol to the African Charter on Human and Peoples’ Rights on the Rights of Women in Africa</w:t>
      </w:r>
      <w:r w:rsidR="007B2BCD" w:rsidRPr="000859DF">
        <w:rPr>
          <w:rFonts w:ascii="Avenir Book" w:hAnsi="Avenir Book"/>
          <w:sz w:val="18"/>
          <w:szCs w:val="18"/>
        </w:rPr>
        <w:t xml:space="preserve"> (2009) </w:t>
      </w:r>
      <w:hyperlink r:id="rId6" w:history="1">
        <w:r w:rsidR="007B2BCD" w:rsidRPr="000859DF">
          <w:rPr>
            <w:rStyle w:val="Hyperlink"/>
            <w:rFonts w:ascii="Avenir Book" w:hAnsi="Avenir Book"/>
            <w:sz w:val="18"/>
            <w:szCs w:val="18"/>
          </w:rPr>
          <w:t>https://www.achpr.org/public/Document/file/English/Guidelines%20on%20State%20Reporting%20under%20the%20Maputo%20Protocol_2.pdf</w:t>
        </w:r>
      </w:hyperlink>
      <w:r w:rsidR="007B2BCD" w:rsidRPr="000859DF">
        <w:rPr>
          <w:rFonts w:ascii="Avenir Book" w:hAnsi="Avenir Book"/>
          <w:sz w:val="18"/>
          <w:szCs w:val="18"/>
        </w:rPr>
        <w:t xml:space="preserve">; </w:t>
      </w:r>
      <w:r w:rsidR="007B2BCD" w:rsidRPr="000859DF">
        <w:rPr>
          <w:rFonts w:ascii="Avenir Book" w:hAnsi="Avenir Book"/>
          <w:i/>
          <w:iCs/>
          <w:sz w:val="18"/>
          <w:szCs w:val="18"/>
          <w:lang w:val="en-GB"/>
        </w:rPr>
        <w:t>State Party reporting guidelines for Economic, Social and Cultural Rights in the African Charter on Human and Peoples’ Rights</w:t>
      </w:r>
      <w:r w:rsidR="007B2BCD" w:rsidRPr="000859DF">
        <w:rPr>
          <w:rFonts w:ascii="Avenir Book" w:hAnsi="Avenir Book"/>
          <w:sz w:val="18"/>
          <w:szCs w:val="18"/>
          <w:lang w:val="en-GB"/>
        </w:rPr>
        <w:t xml:space="preserve"> (2012)</w:t>
      </w:r>
    </w:p>
    <w:p w14:paraId="7611D68B" w14:textId="33EB2110" w:rsidR="00FB760E" w:rsidRDefault="00DA354E" w:rsidP="000859DF">
      <w:pPr>
        <w:rPr>
          <w:rFonts w:ascii="Avenir Book" w:hAnsi="Avenir Book"/>
          <w:sz w:val="18"/>
          <w:szCs w:val="18"/>
        </w:rPr>
      </w:pPr>
      <w:hyperlink r:id="rId7" w:history="1">
        <w:r w:rsidR="007B2BCD" w:rsidRPr="000859DF">
          <w:rPr>
            <w:rStyle w:val="Hyperlink"/>
            <w:rFonts w:ascii="Avenir Book" w:hAnsi="Avenir Book"/>
            <w:sz w:val="18"/>
            <w:szCs w:val="18"/>
          </w:rPr>
          <w:t>https://www.achpr.org/legalinstruments/detail?id=33</w:t>
        </w:r>
      </w:hyperlink>
      <w:r w:rsidR="007B2BCD" w:rsidRPr="000859DF">
        <w:rPr>
          <w:rFonts w:ascii="Avenir Book" w:hAnsi="Avenir Book"/>
          <w:sz w:val="18"/>
          <w:szCs w:val="18"/>
        </w:rPr>
        <w:t xml:space="preserve">; </w:t>
      </w:r>
      <w:r w:rsidR="007B2BCD" w:rsidRPr="000859DF">
        <w:rPr>
          <w:rFonts w:ascii="Avenir Book" w:hAnsi="Avenir Book"/>
          <w:i/>
          <w:iCs/>
          <w:sz w:val="18"/>
          <w:szCs w:val="18"/>
        </w:rPr>
        <w:t xml:space="preserve">State Reporting Guidelines on Articles 21 and 24 of the African Charter on Human and Peoples’ Rights Relating to the Operations of Extractive Industries </w:t>
      </w:r>
      <w:r w:rsidR="007B2BCD" w:rsidRPr="000859DF">
        <w:rPr>
          <w:rFonts w:ascii="Avenir Book" w:hAnsi="Avenir Book"/>
          <w:sz w:val="18"/>
          <w:szCs w:val="18"/>
        </w:rPr>
        <w:t>(2018)</w:t>
      </w:r>
      <w:r w:rsidR="00FB760E" w:rsidRPr="000859DF">
        <w:rPr>
          <w:rFonts w:ascii="Avenir Book" w:hAnsi="Avenir Book"/>
          <w:sz w:val="18"/>
          <w:szCs w:val="18"/>
        </w:rPr>
        <w:t xml:space="preserve"> </w:t>
      </w:r>
      <w:hyperlink r:id="rId8" w:history="1">
        <w:r w:rsidR="00FB760E" w:rsidRPr="000859DF">
          <w:rPr>
            <w:rStyle w:val="Hyperlink"/>
            <w:rFonts w:ascii="Avenir Book" w:eastAsiaTheme="majorEastAsia" w:hAnsi="Avenir Book"/>
            <w:sz w:val="18"/>
            <w:szCs w:val="18"/>
          </w:rPr>
          <w:t>https://www.achpr.org/legalinstruments/detail?id=1</w:t>
        </w:r>
      </w:hyperlink>
      <w:r w:rsidR="00FB760E" w:rsidRPr="000859DF">
        <w:rPr>
          <w:rStyle w:val="Hyperlink"/>
          <w:rFonts w:ascii="Avenir Book" w:eastAsiaTheme="majorEastAsia" w:hAnsi="Avenir Book"/>
          <w:sz w:val="18"/>
          <w:szCs w:val="18"/>
          <w:u w:val="none"/>
        </w:rPr>
        <w:t xml:space="preserve">. </w:t>
      </w:r>
      <w:r w:rsidR="00FB760E" w:rsidRPr="000859DF">
        <w:rPr>
          <w:rStyle w:val="Hyperlink"/>
          <w:rFonts w:ascii="Avenir Book" w:eastAsiaTheme="majorEastAsia" w:hAnsi="Avenir Book"/>
          <w:color w:val="000000" w:themeColor="text1"/>
          <w:sz w:val="18"/>
          <w:szCs w:val="18"/>
          <w:u w:val="none"/>
        </w:rPr>
        <w:t>Other guidelines include</w:t>
      </w:r>
      <w:r w:rsidR="000859DF">
        <w:rPr>
          <w:rStyle w:val="Hyperlink"/>
          <w:rFonts w:ascii="Avenir Book" w:eastAsiaTheme="majorEastAsia" w:hAnsi="Avenir Book"/>
          <w:color w:val="000000" w:themeColor="text1"/>
          <w:sz w:val="18"/>
          <w:szCs w:val="18"/>
          <w:u w:val="none"/>
        </w:rPr>
        <w:t xml:space="preserve"> the</w:t>
      </w:r>
      <w:r w:rsidR="00FB760E" w:rsidRPr="000859DF">
        <w:rPr>
          <w:rStyle w:val="Hyperlink"/>
          <w:rFonts w:ascii="Avenir Book" w:eastAsiaTheme="majorEastAsia" w:hAnsi="Avenir Book"/>
          <w:color w:val="000000" w:themeColor="text1"/>
          <w:sz w:val="18"/>
          <w:szCs w:val="18"/>
          <w:u w:val="none"/>
        </w:rPr>
        <w:t xml:space="preserve"> </w:t>
      </w:r>
      <w:r w:rsidR="00FB760E" w:rsidRPr="000859DF">
        <w:rPr>
          <w:rFonts w:ascii="Avenir Book" w:hAnsi="Avenir Book"/>
          <w:sz w:val="18"/>
          <w:szCs w:val="18"/>
        </w:rPr>
        <w:t xml:space="preserve">Guidelines on Access to Information and Elections in Africa (2015) </w:t>
      </w:r>
      <w:hyperlink r:id="rId9" w:history="1">
        <w:r w:rsidR="00FB760E" w:rsidRPr="000859DF">
          <w:rPr>
            <w:rStyle w:val="Hyperlink"/>
            <w:rFonts w:ascii="Avenir Book" w:eastAsiaTheme="majorEastAsia" w:hAnsi="Avenir Book"/>
            <w:sz w:val="18"/>
            <w:szCs w:val="18"/>
          </w:rPr>
          <w:t>https://www.achpr.org/legalinstruments/detail?id=61</w:t>
        </w:r>
      </w:hyperlink>
      <w:r w:rsidR="000859DF">
        <w:rPr>
          <w:rFonts w:ascii="Avenir Book" w:hAnsi="Avenir Book"/>
          <w:sz w:val="18"/>
          <w:szCs w:val="18"/>
        </w:rPr>
        <w:t>.</w:t>
      </w:r>
    </w:p>
    <w:p w14:paraId="5E60354F" w14:textId="77777777" w:rsidR="001A00D3" w:rsidRPr="00FA5169" w:rsidRDefault="001A00D3" w:rsidP="00987B41">
      <w:pPr>
        <w:jc w:val="both"/>
        <w:rPr>
          <w:rFonts w:ascii="Avenir Book" w:hAnsi="Avenir Book"/>
          <w:sz w:val="18"/>
          <w:szCs w:val="18"/>
        </w:rPr>
      </w:pPr>
    </w:p>
  </w:footnote>
  <w:footnote w:id="6">
    <w:p w14:paraId="5C02C015" w14:textId="53FA8B27" w:rsidR="00FB760E" w:rsidRDefault="007B2BCD" w:rsidP="00987B41">
      <w:r w:rsidRPr="00987B41">
        <w:rPr>
          <w:rStyle w:val="FootnoteReference"/>
          <w:rFonts w:ascii="Avenir Book" w:hAnsi="Avenir Book"/>
          <w:color w:val="000000" w:themeColor="text1"/>
          <w:sz w:val="18"/>
          <w:szCs w:val="18"/>
        </w:rPr>
        <w:footnoteRef/>
      </w:r>
      <w:r w:rsidRPr="00987B41">
        <w:rPr>
          <w:rFonts w:ascii="Avenir Book" w:hAnsi="Avenir Book"/>
          <w:color w:val="000000" w:themeColor="text1"/>
          <w:sz w:val="18"/>
          <w:szCs w:val="18"/>
        </w:rPr>
        <w:t xml:space="preserve"> </w:t>
      </w:r>
      <w:r w:rsidR="00FB760E" w:rsidRPr="00987B41">
        <w:rPr>
          <w:rFonts w:ascii="Avenir Book" w:hAnsi="Avenir Book"/>
          <w:color w:val="000000" w:themeColor="text1"/>
          <w:sz w:val="18"/>
          <w:szCs w:val="18"/>
        </w:rPr>
        <w:t xml:space="preserve"> </w:t>
      </w:r>
      <w:r w:rsidR="000859DF" w:rsidRPr="00987B41">
        <w:rPr>
          <w:rFonts w:ascii="Avenir Book" w:hAnsi="Avenir Book"/>
          <w:color w:val="000000" w:themeColor="text1"/>
          <w:sz w:val="18"/>
          <w:szCs w:val="18"/>
        </w:rPr>
        <w:tab/>
      </w:r>
      <w:r w:rsidR="00FB760E" w:rsidRPr="00987B41">
        <w:rPr>
          <w:rFonts w:ascii="Avenir Book" w:hAnsi="Avenir Book"/>
          <w:color w:val="000000" w:themeColor="text1"/>
          <w:sz w:val="18"/>
          <w:szCs w:val="18"/>
        </w:rPr>
        <w:t xml:space="preserve">For example, </w:t>
      </w:r>
      <w:r w:rsidR="00987B41" w:rsidRPr="00987B41">
        <w:rPr>
          <w:rFonts w:ascii="Avenir Book" w:hAnsi="Avenir Book"/>
          <w:i/>
          <w:iCs/>
          <w:sz w:val="18"/>
          <w:szCs w:val="18"/>
        </w:rPr>
        <w:t>Grand Bay (Mauritius) Declaration</w:t>
      </w:r>
      <w:r w:rsidR="00987B41" w:rsidRPr="00987B41">
        <w:rPr>
          <w:rFonts w:ascii="Avenir Book" w:hAnsi="Avenir Book"/>
          <w:sz w:val="18"/>
          <w:szCs w:val="18"/>
        </w:rPr>
        <w:t xml:space="preserve"> (1999)</w:t>
      </w:r>
      <w:r w:rsidR="00987B41">
        <w:rPr>
          <w:rFonts w:ascii="Avenir Book" w:hAnsi="Avenir Book"/>
          <w:sz w:val="18"/>
          <w:szCs w:val="18"/>
        </w:rPr>
        <w:t xml:space="preserve"> </w:t>
      </w:r>
      <w:hyperlink r:id="rId10" w:history="1">
        <w:r w:rsidR="00987B41" w:rsidRPr="00D82D66">
          <w:rPr>
            <w:rStyle w:val="Hyperlink"/>
            <w:rFonts w:ascii="Avenir Book" w:eastAsiaTheme="majorEastAsia" w:hAnsi="Avenir Book"/>
            <w:sz w:val="18"/>
            <w:szCs w:val="18"/>
          </w:rPr>
          <w:t>https://www.achpr.org/legalinstruments/detail?id=44</w:t>
        </w:r>
      </w:hyperlink>
      <w:r w:rsidR="00987B41" w:rsidRPr="00987B41">
        <w:rPr>
          <w:rFonts w:ascii="Avenir Book" w:hAnsi="Avenir Book"/>
          <w:sz w:val="18"/>
          <w:szCs w:val="18"/>
        </w:rPr>
        <w:t xml:space="preserve">; </w:t>
      </w:r>
      <w:r w:rsidR="00987B41" w:rsidRPr="00987B41">
        <w:rPr>
          <w:rFonts w:ascii="Avenir Book" w:hAnsi="Avenir Book"/>
          <w:i/>
          <w:iCs/>
          <w:sz w:val="18"/>
          <w:szCs w:val="18"/>
        </w:rPr>
        <w:t>Kigali Declaration</w:t>
      </w:r>
      <w:r w:rsidR="00987B41" w:rsidRPr="00987B41">
        <w:rPr>
          <w:rFonts w:ascii="Avenir Book" w:hAnsi="Avenir Book"/>
          <w:sz w:val="18"/>
          <w:szCs w:val="18"/>
        </w:rPr>
        <w:t xml:space="preserve"> (2003) </w:t>
      </w:r>
      <w:hyperlink r:id="rId11" w:history="1">
        <w:r w:rsidR="00987B41" w:rsidRPr="00987B41">
          <w:rPr>
            <w:rStyle w:val="Hyperlink"/>
            <w:rFonts w:ascii="Avenir Book" w:eastAsiaTheme="majorEastAsia" w:hAnsi="Avenir Book"/>
            <w:sz w:val="18"/>
            <w:szCs w:val="18"/>
          </w:rPr>
          <w:t>https://www.achpr.org/legalinstruments/detail?id=39</w:t>
        </w:r>
      </w:hyperlink>
      <w:r w:rsidR="00987B41" w:rsidRPr="00987B41">
        <w:rPr>
          <w:rFonts w:ascii="Avenir Book" w:hAnsi="Avenir Book"/>
          <w:sz w:val="18"/>
          <w:szCs w:val="18"/>
        </w:rPr>
        <w:t xml:space="preserve">; </w:t>
      </w:r>
      <w:r w:rsidR="00987B41" w:rsidRPr="00987B41">
        <w:rPr>
          <w:rFonts w:ascii="Avenir Book" w:hAnsi="Avenir Book"/>
          <w:i/>
          <w:iCs/>
          <w:sz w:val="18"/>
          <w:szCs w:val="18"/>
        </w:rPr>
        <w:t>Solemn Declaration on Gender Equality in Africa</w:t>
      </w:r>
      <w:r w:rsidR="00987B41" w:rsidRPr="00987B41">
        <w:rPr>
          <w:rFonts w:ascii="Avenir Book" w:hAnsi="Avenir Book"/>
          <w:sz w:val="18"/>
          <w:szCs w:val="18"/>
        </w:rPr>
        <w:t xml:space="preserve"> (2004) </w:t>
      </w:r>
      <w:hyperlink r:id="rId12" w:history="1">
        <w:r w:rsidR="00987B41" w:rsidRPr="00987B41">
          <w:rPr>
            <w:rStyle w:val="Hyperlink"/>
            <w:rFonts w:ascii="Avenir Book" w:eastAsiaTheme="majorEastAsia" w:hAnsi="Avenir Book"/>
            <w:sz w:val="18"/>
            <w:szCs w:val="18"/>
          </w:rPr>
          <w:t>https://www.achpr.org/legalinstruments/detail?id=36</w:t>
        </w:r>
      </w:hyperlink>
      <w:r w:rsidR="00987B41" w:rsidRPr="00987B41">
        <w:rPr>
          <w:rFonts w:ascii="Avenir Book" w:hAnsi="Avenir Book"/>
          <w:sz w:val="18"/>
          <w:szCs w:val="18"/>
        </w:rPr>
        <w:t xml:space="preserve">; </w:t>
      </w:r>
      <w:r w:rsidR="00FB760E" w:rsidRPr="00987B41">
        <w:rPr>
          <w:rFonts w:ascii="Avenir Book" w:hAnsi="Avenir Book"/>
          <w:i/>
          <w:iCs/>
          <w:color w:val="000000" w:themeColor="text1"/>
          <w:sz w:val="18"/>
          <w:szCs w:val="18"/>
        </w:rPr>
        <w:t>Declaration on the Protection of All Persons from Being Subjected to Torture and Other Cruel, Inhuman or Degrading Treatment or Punishment</w:t>
      </w:r>
      <w:r w:rsidR="00FB760E" w:rsidRPr="00987B41">
        <w:rPr>
          <w:rFonts w:ascii="Avenir Book" w:hAnsi="Avenir Book"/>
          <w:color w:val="000000" w:themeColor="text1"/>
          <w:sz w:val="18"/>
          <w:szCs w:val="18"/>
        </w:rPr>
        <w:t xml:space="preserve"> (2012) </w:t>
      </w:r>
      <w:hyperlink r:id="rId13" w:history="1">
        <w:r w:rsidR="00FA5169" w:rsidRPr="00987B41">
          <w:rPr>
            <w:rStyle w:val="Hyperlink"/>
            <w:rFonts w:ascii="Avenir Book" w:eastAsiaTheme="majorEastAsia" w:hAnsi="Avenir Book"/>
            <w:sz w:val="18"/>
            <w:szCs w:val="18"/>
          </w:rPr>
          <w:t>https://www.achpr.org/legalinstruments/detail?id=22</w:t>
        </w:r>
      </w:hyperlink>
      <w:r w:rsidR="00FB760E" w:rsidRPr="00987B41">
        <w:rPr>
          <w:rFonts w:ascii="Avenir Book" w:hAnsi="Avenir Book"/>
          <w:color w:val="000000" w:themeColor="text1"/>
          <w:sz w:val="18"/>
          <w:szCs w:val="18"/>
        </w:rPr>
        <w:t xml:space="preserve">. </w:t>
      </w:r>
      <w:r w:rsidR="000859DF" w:rsidRPr="00987B41">
        <w:rPr>
          <w:rFonts w:ascii="Avenir Book" w:hAnsi="Avenir Book"/>
          <w:color w:val="000000" w:themeColor="text1"/>
          <w:sz w:val="18"/>
          <w:szCs w:val="18"/>
        </w:rPr>
        <w:t xml:space="preserve">For access to other materials, see African Commission ‘Resources’ </w:t>
      </w:r>
      <w:hyperlink r:id="rId14" w:history="1">
        <w:r w:rsidR="00FA5169" w:rsidRPr="00987B41">
          <w:rPr>
            <w:rStyle w:val="Hyperlink"/>
            <w:rFonts w:ascii="Avenir Book" w:eastAsiaTheme="majorEastAsia" w:hAnsi="Avenir Book"/>
            <w:sz w:val="18"/>
            <w:szCs w:val="18"/>
          </w:rPr>
          <w:t>https://www.achpr.org/resources</w:t>
        </w:r>
      </w:hyperlink>
      <w:r w:rsidR="00FA5169" w:rsidRPr="00987B41">
        <w:rPr>
          <w:rFonts w:ascii="Avenir Book" w:hAnsi="Avenir Book"/>
          <w:sz w:val="18"/>
          <w:szCs w:val="18"/>
        </w:rPr>
        <w:t>.</w:t>
      </w:r>
      <w:r w:rsidR="00FA5169">
        <w:t xml:space="preserve"> </w:t>
      </w:r>
    </w:p>
    <w:p w14:paraId="4DB929D0" w14:textId="77777777" w:rsidR="008E063F" w:rsidRPr="00987B41" w:rsidRDefault="008E063F" w:rsidP="00987B41">
      <w:pPr>
        <w:rPr>
          <w:rFonts w:ascii="Avenir Book" w:hAnsi="Avenir Book"/>
          <w:color w:val="000000" w:themeColor="text1"/>
          <w:sz w:val="18"/>
          <w:szCs w:val="18"/>
        </w:rPr>
      </w:pPr>
    </w:p>
  </w:footnote>
  <w:footnote w:id="7">
    <w:p w14:paraId="7B8E8476" w14:textId="5D96B925" w:rsidR="00FB760E" w:rsidRPr="00B00765" w:rsidRDefault="007B2BCD" w:rsidP="00FB760E">
      <w:pPr>
        <w:rPr>
          <w:rFonts w:ascii="Avenir Book" w:hAnsi="Avenir Book"/>
          <w:sz w:val="18"/>
          <w:szCs w:val="18"/>
        </w:rPr>
      </w:pPr>
      <w:r w:rsidRPr="00FB760E">
        <w:rPr>
          <w:rStyle w:val="FootnoteReference"/>
          <w:rFonts w:ascii="Avenir Book" w:hAnsi="Avenir Book"/>
          <w:sz w:val="18"/>
          <w:szCs w:val="18"/>
        </w:rPr>
        <w:footnoteRef/>
      </w:r>
      <w:r w:rsidRPr="00FB760E">
        <w:rPr>
          <w:rFonts w:ascii="Avenir Book" w:hAnsi="Avenir Book"/>
          <w:sz w:val="18"/>
          <w:szCs w:val="18"/>
        </w:rPr>
        <w:t xml:space="preserve"> </w:t>
      </w:r>
      <w:r w:rsidR="00FB760E" w:rsidRPr="00FB760E">
        <w:rPr>
          <w:rFonts w:ascii="Avenir Book" w:hAnsi="Avenir Book"/>
          <w:sz w:val="18"/>
          <w:szCs w:val="18"/>
        </w:rPr>
        <w:t xml:space="preserve"> </w:t>
      </w:r>
      <w:r w:rsidR="00FB760E">
        <w:rPr>
          <w:rFonts w:ascii="Avenir Book" w:hAnsi="Avenir Book"/>
          <w:sz w:val="18"/>
          <w:szCs w:val="18"/>
        </w:rPr>
        <w:tab/>
      </w:r>
      <w:r w:rsidR="00FB760E" w:rsidRPr="00FB760E">
        <w:rPr>
          <w:rFonts w:ascii="Avenir Book" w:hAnsi="Avenir Book"/>
          <w:sz w:val="18"/>
          <w:szCs w:val="18"/>
        </w:rPr>
        <w:t>See codified resolutions adopted by the Commission from 1987 to 2017</w:t>
      </w:r>
      <w:r w:rsidR="00FB760E">
        <w:rPr>
          <w:rFonts w:ascii="Avenir Book" w:hAnsi="Avenir Book"/>
          <w:sz w:val="18"/>
          <w:szCs w:val="18"/>
        </w:rPr>
        <w:t xml:space="preserve"> </w:t>
      </w:r>
      <w:hyperlink r:id="rId15" w:history="1">
        <w:r w:rsidR="00FB760E" w:rsidRPr="00B00765">
          <w:rPr>
            <w:rStyle w:val="Hyperlink"/>
            <w:rFonts w:ascii="Avenir Book" w:eastAsiaTheme="majorEastAsia" w:hAnsi="Avenir Book"/>
            <w:sz w:val="18"/>
            <w:szCs w:val="18"/>
          </w:rPr>
          <w:t>https://www.achpr.org/adoptedresolution</w:t>
        </w:r>
      </w:hyperlink>
      <w:r w:rsidR="00FB760E" w:rsidRPr="00B00765">
        <w:rPr>
          <w:rFonts w:ascii="Avenir Book" w:hAnsi="Avenir Book"/>
          <w:sz w:val="18"/>
          <w:szCs w:val="18"/>
        </w:rPr>
        <w:t>.</w:t>
      </w:r>
    </w:p>
    <w:p w14:paraId="7A499E53" w14:textId="77777777" w:rsidR="00B00765" w:rsidRPr="00B00765" w:rsidRDefault="00B00765" w:rsidP="00FB760E">
      <w:pPr>
        <w:rPr>
          <w:rFonts w:ascii="Avenir Book" w:hAnsi="Avenir Book"/>
          <w:sz w:val="18"/>
          <w:szCs w:val="18"/>
        </w:rPr>
      </w:pPr>
    </w:p>
  </w:footnote>
  <w:footnote w:id="8">
    <w:p w14:paraId="121818C6" w14:textId="252643D7" w:rsidR="00B00765" w:rsidRPr="00B00765" w:rsidRDefault="00B00765" w:rsidP="00B00765">
      <w:pPr>
        <w:rPr>
          <w:rFonts w:ascii="Avenir Book" w:hAnsi="Avenir Book"/>
          <w:sz w:val="18"/>
          <w:szCs w:val="18"/>
        </w:rPr>
      </w:pPr>
      <w:r w:rsidRPr="00B00765">
        <w:rPr>
          <w:rStyle w:val="FootnoteReference"/>
          <w:rFonts w:ascii="Avenir Book" w:hAnsi="Avenir Book"/>
          <w:sz w:val="18"/>
          <w:szCs w:val="18"/>
        </w:rPr>
        <w:footnoteRef/>
      </w:r>
      <w:r w:rsidRPr="00B00765">
        <w:rPr>
          <w:rFonts w:ascii="Avenir Book" w:hAnsi="Avenir Book"/>
          <w:sz w:val="18"/>
          <w:szCs w:val="18"/>
        </w:rPr>
        <w:t xml:space="preserve"> </w:t>
      </w:r>
      <w:r w:rsidRPr="00B00765">
        <w:rPr>
          <w:rFonts w:ascii="Avenir Book" w:hAnsi="Avenir Book"/>
          <w:sz w:val="18"/>
          <w:szCs w:val="18"/>
        </w:rPr>
        <w:tab/>
        <w:t xml:space="preserve">For a collection of key human rights documents of the African Union, see C </w:t>
      </w:r>
      <w:proofErr w:type="spellStart"/>
      <w:r w:rsidRPr="00B00765">
        <w:rPr>
          <w:rFonts w:ascii="Avenir Book" w:hAnsi="Avenir Book"/>
          <w:sz w:val="18"/>
          <w:szCs w:val="18"/>
        </w:rPr>
        <w:t>Heyns</w:t>
      </w:r>
      <w:proofErr w:type="spellEnd"/>
      <w:r w:rsidRPr="00B00765">
        <w:rPr>
          <w:rFonts w:ascii="Avenir Book" w:hAnsi="Avenir Book"/>
          <w:sz w:val="18"/>
          <w:szCs w:val="18"/>
        </w:rPr>
        <w:t xml:space="preserve"> &amp; M </w:t>
      </w:r>
      <w:proofErr w:type="spellStart"/>
      <w:r w:rsidRPr="00B00765">
        <w:rPr>
          <w:rFonts w:ascii="Avenir Book" w:hAnsi="Avenir Book"/>
          <w:sz w:val="18"/>
          <w:szCs w:val="18"/>
        </w:rPr>
        <w:t>Killander</w:t>
      </w:r>
      <w:proofErr w:type="spellEnd"/>
      <w:r w:rsidRPr="00B00765">
        <w:rPr>
          <w:rFonts w:ascii="Avenir Book" w:hAnsi="Avenir Book"/>
          <w:sz w:val="18"/>
          <w:szCs w:val="18"/>
        </w:rPr>
        <w:t xml:space="preserve"> (eds) </w:t>
      </w:r>
      <w:r w:rsidRPr="00B00765">
        <w:rPr>
          <w:rFonts w:ascii="Avenir Book" w:eastAsiaTheme="majorEastAsia" w:hAnsi="Avenir Book"/>
          <w:sz w:val="18"/>
          <w:szCs w:val="18"/>
        </w:rPr>
        <w:t>Compendium of key human rights documents of the African Union - Sixth Edition</w:t>
      </w:r>
      <w:r w:rsidRPr="00B00765">
        <w:rPr>
          <w:rFonts w:ascii="Avenir Book" w:hAnsi="Avenir Book"/>
          <w:sz w:val="18"/>
          <w:szCs w:val="18"/>
        </w:rPr>
        <w:t xml:space="preserve"> (2016) </w:t>
      </w:r>
      <w:hyperlink r:id="rId16" w:history="1">
        <w:r w:rsidRPr="00B00765">
          <w:rPr>
            <w:rStyle w:val="Hyperlink"/>
            <w:rFonts w:ascii="Avenir Book" w:eastAsiaTheme="majorEastAsia" w:hAnsi="Avenir Book"/>
            <w:sz w:val="18"/>
            <w:szCs w:val="18"/>
          </w:rPr>
          <w:t>http://www.pulp.up.ac.za/legal-compilations/compendium-of-key-human-rights-documents-of-the-african-union-sixth-edition</w:t>
        </w:r>
      </w:hyperlink>
      <w:r w:rsidRPr="00B00765">
        <w:rPr>
          <w:rFonts w:ascii="Avenir Book" w:hAnsi="Avenir Book"/>
          <w:sz w:val="18"/>
          <w:szCs w:val="18"/>
        </w:rPr>
        <w:t xml:space="preserve">. </w:t>
      </w:r>
    </w:p>
    <w:p w14:paraId="3DDF0D5E" w14:textId="754BC6D7" w:rsidR="00B00765" w:rsidRPr="00B00765" w:rsidRDefault="00B00765" w:rsidP="00B00765">
      <w:pPr>
        <w:rPr>
          <w:rFonts w:ascii="Avenir Book" w:hAnsi="Avenir Book"/>
          <w:sz w:val="18"/>
          <w:szCs w:val="18"/>
        </w:rPr>
      </w:pPr>
      <w:r w:rsidRPr="00B00765">
        <w:rPr>
          <w:rFonts w:ascii="Avenir Book" w:hAnsi="Avenir Book"/>
          <w:sz w:val="18"/>
          <w:szCs w:val="18"/>
        </w:rPr>
        <w:br/>
      </w:r>
    </w:p>
    <w:p w14:paraId="7F111D1E" w14:textId="77777777" w:rsidR="00B00765" w:rsidRPr="00B00765" w:rsidRDefault="00B00765">
      <w:pPr>
        <w:pStyle w:val="FootnoteText"/>
      </w:pPr>
    </w:p>
  </w:footnote>
  <w:footnote w:id="9">
    <w:p w14:paraId="3B467D54" w14:textId="7A4B308D" w:rsidR="00683110" w:rsidRPr="00DE5B6C" w:rsidRDefault="00627058">
      <w:pPr>
        <w:rPr>
          <w:rFonts w:ascii="Avenir Book" w:hAnsi="Avenir Book"/>
          <w:sz w:val="18"/>
          <w:szCs w:val="18"/>
        </w:rPr>
      </w:pPr>
      <w:r w:rsidRPr="00DE5B6C">
        <w:rPr>
          <w:rStyle w:val="FootnoteReference"/>
          <w:rFonts w:ascii="Avenir Book" w:hAnsi="Avenir Book"/>
          <w:sz w:val="18"/>
          <w:szCs w:val="18"/>
        </w:rPr>
        <w:footnoteRef/>
      </w:r>
      <w:r w:rsidRPr="00DE5B6C">
        <w:rPr>
          <w:rFonts w:ascii="Avenir Book" w:hAnsi="Avenir Book"/>
          <w:sz w:val="18"/>
          <w:szCs w:val="18"/>
        </w:rPr>
        <w:t xml:space="preserve"> </w:t>
      </w:r>
      <w:r w:rsidR="00052496" w:rsidRPr="00DE5B6C">
        <w:rPr>
          <w:rFonts w:ascii="Avenir Book" w:hAnsi="Avenir Book"/>
          <w:sz w:val="18"/>
          <w:szCs w:val="18"/>
        </w:rPr>
        <w:tab/>
      </w:r>
      <w:r w:rsidR="00FB760E">
        <w:rPr>
          <w:rFonts w:ascii="Avenir Book" w:hAnsi="Avenir Book"/>
          <w:sz w:val="18"/>
          <w:szCs w:val="18"/>
        </w:rPr>
        <w:t xml:space="preserve">See </w:t>
      </w:r>
      <w:r w:rsidR="00683110" w:rsidRPr="00DE5B6C">
        <w:rPr>
          <w:rFonts w:ascii="Avenir Book" w:eastAsiaTheme="minorHAnsi" w:hAnsi="Avenir Book"/>
          <w:i/>
          <w:iCs/>
          <w:sz w:val="18"/>
          <w:szCs w:val="18"/>
        </w:rPr>
        <w:t>Indicative Questions to State Parties in respect of Article 5 of the African</w:t>
      </w:r>
      <w:r w:rsidR="00683110" w:rsidRPr="00DE5B6C">
        <w:rPr>
          <w:rFonts w:ascii="Avenir Book" w:eastAsiaTheme="minorHAnsi" w:hAnsi="Avenir Book"/>
          <w:sz w:val="18"/>
          <w:szCs w:val="18"/>
        </w:rPr>
        <w:t xml:space="preserve"> Charter (2019) </w:t>
      </w:r>
      <w:hyperlink r:id="rId17" w:history="1">
        <w:r w:rsidR="00683110" w:rsidRPr="00DE5B6C">
          <w:rPr>
            <w:rStyle w:val="Hyperlink"/>
            <w:rFonts w:ascii="Avenir Book" w:eastAsiaTheme="majorEastAsia" w:hAnsi="Avenir Book"/>
            <w:sz w:val="18"/>
            <w:szCs w:val="18"/>
          </w:rPr>
          <w:t>https://www.achpr.org/legalinstruments/detail?id=51</w:t>
        </w:r>
      </w:hyperlink>
    </w:p>
    <w:p w14:paraId="5949749F" w14:textId="171085FA" w:rsidR="00683110" w:rsidRPr="00ED20F8" w:rsidRDefault="00683110" w:rsidP="00052496">
      <w:pPr>
        <w:rPr>
          <w:rFonts w:ascii="Avenir Book" w:hAnsi="Avenir Book"/>
          <w:sz w:val="18"/>
          <w:szCs w:val="18"/>
        </w:rPr>
      </w:pPr>
    </w:p>
  </w:footnote>
  <w:footnote w:id="10">
    <w:p w14:paraId="4DAB5AFC" w14:textId="763BFE8D" w:rsidR="00906F34" w:rsidRPr="00ED20F8" w:rsidRDefault="00906F34">
      <w:pPr>
        <w:pStyle w:val="FootnoteText"/>
        <w:rPr>
          <w:rFonts w:ascii="Avenir Book" w:hAnsi="Avenir Book" w:cs="Arial"/>
          <w:sz w:val="18"/>
          <w:szCs w:val="18"/>
        </w:rPr>
      </w:pPr>
      <w:r w:rsidRPr="00ED20F8">
        <w:rPr>
          <w:rStyle w:val="FootnoteReference"/>
          <w:rFonts w:ascii="Avenir Book" w:hAnsi="Avenir Book"/>
          <w:sz w:val="18"/>
          <w:szCs w:val="18"/>
        </w:rPr>
        <w:footnoteRef/>
      </w:r>
      <w:r w:rsidRPr="00ED20F8">
        <w:rPr>
          <w:rFonts w:ascii="Avenir Book" w:hAnsi="Avenir Book"/>
          <w:sz w:val="18"/>
          <w:szCs w:val="18"/>
        </w:rPr>
        <w:t xml:space="preserve"> </w:t>
      </w:r>
      <w:r w:rsidRPr="00ED20F8">
        <w:rPr>
          <w:rFonts w:ascii="Avenir Book" w:hAnsi="Avenir Book"/>
          <w:color w:val="000000" w:themeColor="text1"/>
          <w:sz w:val="18"/>
          <w:szCs w:val="18"/>
        </w:rPr>
        <w:t xml:space="preserve">Article 2(1)(d) of the 1969 Vienna Convention </w:t>
      </w:r>
      <w:r w:rsidRPr="00ED20F8">
        <w:rPr>
          <w:rFonts w:ascii="Avenir Book" w:hAnsi="Avenir Book" w:cs="Arial"/>
          <w:sz w:val="18"/>
          <w:szCs w:val="18"/>
        </w:rPr>
        <w:t>on the Laws of Treaties defines reservation as:</w:t>
      </w:r>
    </w:p>
    <w:p w14:paraId="6689A0F0" w14:textId="5A6F2531" w:rsidR="00906F34" w:rsidRPr="00ED20F8" w:rsidRDefault="00906F34" w:rsidP="00906F34">
      <w:pPr>
        <w:pStyle w:val="FootnoteText"/>
        <w:ind w:left="720"/>
        <w:rPr>
          <w:rFonts w:ascii="Avenir Book" w:hAnsi="Avenir Book"/>
          <w:sz w:val="18"/>
          <w:szCs w:val="18"/>
        </w:rPr>
      </w:pPr>
      <w:r w:rsidRPr="00ED20F8">
        <w:rPr>
          <w:rFonts w:ascii="Avenir Book" w:hAnsi="Avenir Book"/>
          <w:color w:val="000000" w:themeColor="text1"/>
          <w:sz w:val="18"/>
          <w:szCs w:val="18"/>
        </w:rPr>
        <w:t xml:space="preserve">a unilateral statement, however phrased or named, made by a state when signing, ratifying, accepting, approving, or acceding to a treaty, whereby it purports </w:t>
      </w:r>
      <w:r w:rsidRPr="00ED20F8">
        <w:rPr>
          <w:rFonts w:ascii="Avenir Book" w:hAnsi="Avenir Book"/>
          <w:i/>
          <w:iCs/>
          <w:color w:val="000000" w:themeColor="text1"/>
          <w:sz w:val="18"/>
          <w:szCs w:val="18"/>
        </w:rPr>
        <w:t>to exclude or modify the legal effect of certain provisions</w:t>
      </w:r>
      <w:r w:rsidRPr="00ED20F8">
        <w:rPr>
          <w:rFonts w:ascii="Avenir Book" w:hAnsi="Avenir Book"/>
          <w:color w:val="000000" w:themeColor="text1"/>
          <w:sz w:val="18"/>
          <w:szCs w:val="18"/>
        </w:rPr>
        <w:t xml:space="preserve"> of the treaty in their application to that </w:t>
      </w:r>
      <w:r w:rsidR="00AE7780">
        <w:rPr>
          <w:rFonts w:ascii="Avenir Book" w:hAnsi="Avenir Book"/>
          <w:color w:val="000000" w:themeColor="text1"/>
          <w:sz w:val="18"/>
          <w:szCs w:val="18"/>
        </w:rPr>
        <w:t>S</w:t>
      </w:r>
      <w:r w:rsidRPr="00ED20F8">
        <w:rPr>
          <w:rFonts w:ascii="Avenir Book" w:hAnsi="Avenir Book"/>
          <w:color w:val="000000" w:themeColor="text1"/>
          <w:sz w:val="18"/>
          <w:szCs w:val="18"/>
        </w:rPr>
        <w:t>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241CF" w14:textId="18AD6617" w:rsidR="000B17F7" w:rsidRPr="000B17F7" w:rsidRDefault="00053758">
    <w:pPr>
      <w:pStyle w:val="Header"/>
      <w:rPr>
        <w:rFonts w:ascii="Avenir Book" w:hAnsi="Avenir Book"/>
      </w:rPr>
    </w:pPr>
    <w:r>
      <w:rPr>
        <w:rFonts w:ascii="Avenir Book" w:hAnsi="Avenir Book"/>
        <w:smallCaps/>
      </w:rPr>
      <w:t>_</w:t>
    </w:r>
    <w:r w:rsidR="005B3E5F">
      <w:rPr>
        <w:rFonts w:ascii="Avenir Book" w:hAnsi="Avenir Book"/>
        <w:smallCaps/>
      </w:rPr>
      <w:t xml:space="preserve"> </w:t>
    </w:r>
    <w:r w:rsidR="000B17F7" w:rsidRPr="000B17F7">
      <w:rPr>
        <w:rFonts w:ascii="Avenir Book" w:hAnsi="Avenir Book"/>
        <w:smallCaps/>
      </w:rPr>
      <w:t>Draft: Do not circulate</w:t>
    </w:r>
    <w:r w:rsidR="00154F3B">
      <w:rPr>
        <w:rFonts w:ascii="Avenir Book" w:hAnsi="Avenir Book"/>
        <w:smallCaps/>
      </w:rPr>
      <w:tab/>
    </w:r>
    <w:r w:rsidR="00154F3B">
      <w:rPr>
        <w:rFonts w:ascii="Avenir Book" w:hAnsi="Avenir Book"/>
        <w:smallCaps/>
      </w:rPr>
      <w:tab/>
    </w:r>
    <w:r w:rsidR="00154F3B">
      <w:rPr>
        <w:rFonts w:ascii="Avenir Book" w:hAnsi="Avenir Book"/>
        <w:smallCaps/>
      </w:rPr>
      <w:tab/>
      <w:t>Oct 2</w:t>
    </w:r>
    <w:r w:rsidR="00D7126F">
      <w:rPr>
        <w:rFonts w:ascii="Avenir Book" w:hAnsi="Avenir Book"/>
        <w:smallCaps/>
      </w:rPr>
      <w:t>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22DD"/>
    <w:multiLevelType w:val="hybridMultilevel"/>
    <w:tmpl w:val="6700C9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4797F"/>
    <w:multiLevelType w:val="multilevel"/>
    <w:tmpl w:val="95929E96"/>
    <w:lvl w:ilvl="0">
      <w:start w:val="1"/>
      <w:numFmt w:val="decimal"/>
      <w:lvlText w:val="%1."/>
      <w:lvlJc w:val="left"/>
      <w:pPr>
        <w:ind w:left="810" w:hanging="360"/>
      </w:pPr>
      <w:rPr>
        <w:rFonts w:hint="default"/>
      </w:rPr>
    </w:lvl>
    <w:lvl w:ilvl="1">
      <w:start w:val="2"/>
      <w:numFmt w:val="decimal"/>
      <w:isLgl/>
      <w:lvlText w:val="%1.%2"/>
      <w:lvlJc w:val="left"/>
      <w:pPr>
        <w:ind w:left="1512"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2736" w:hanging="720"/>
      </w:pPr>
      <w:rPr>
        <w:rFonts w:hint="default"/>
      </w:rPr>
    </w:lvl>
    <w:lvl w:ilvl="4">
      <w:start w:val="1"/>
      <w:numFmt w:val="decimal"/>
      <w:isLgl/>
      <w:lvlText w:val="%1.%2.%3.%4.%5"/>
      <w:lvlJc w:val="left"/>
      <w:pPr>
        <w:ind w:left="3528"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184" w:hanging="1440"/>
      </w:pPr>
      <w:rPr>
        <w:rFonts w:hint="default"/>
      </w:rPr>
    </w:lvl>
    <w:lvl w:ilvl="8">
      <w:start w:val="1"/>
      <w:numFmt w:val="decimal"/>
      <w:isLgl/>
      <w:lvlText w:val="%1.%2.%3.%4.%5.%6.%7.%8.%9"/>
      <w:lvlJc w:val="left"/>
      <w:pPr>
        <w:ind w:left="5976" w:hanging="1800"/>
      </w:pPr>
      <w:rPr>
        <w:rFonts w:hint="default"/>
      </w:rPr>
    </w:lvl>
  </w:abstractNum>
  <w:abstractNum w:abstractNumId="2" w15:restartNumberingAfterBreak="0">
    <w:nsid w:val="0D4254A8"/>
    <w:multiLevelType w:val="hybridMultilevel"/>
    <w:tmpl w:val="DE9EEFC6"/>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EC1426A"/>
    <w:multiLevelType w:val="hybridMultilevel"/>
    <w:tmpl w:val="175ECBFC"/>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12EC1E7E"/>
    <w:multiLevelType w:val="multilevel"/>
    <w:tmpl w:val="D962457C"/>
    <w:lvl w:ilvl="0">
      <w:start w:val="1"/>
      <w:numFmt w:val="lowerLetter"/>
      <w:lvlText w:val="%1)"/>
      <w:lvlJc w:val="left"/>
      <w:pPr>
        <w:ind w:left="144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42C062F"/>
    <w:multiLevelType w:val="hybridMultilevel"/>
    <w:tmpl w:val="771CF5D8"/>
    <w:lvl w:ilvl="0" w:tplc="04090019">
      <w:start w:val="5"/>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72B37"/>
    <w:multiLevelType w:val="hybridMultilevel"/>
    <w:tmpl w:val="35127F7E"/>
    <w:lvl w:ilvl="0" w:tplc="8B4081BA">
      <w:start w:val="1"/>
      <w:numFmt w:val="decimal"/>
      <w:lvlText w:val="%1."/>
      <w:lvlJc w:val="left"/>
      <w:pPr>
        <w:ind w:left="720" w:hanging="360"/>
      </w:pPr>
      <w:rPr>
        <w:rFonts w:ascii="Avenir Book" w:eastAsiaTheme="majorEastAsia" w:hAnsi="Avenir Book" w:cstheme="majorHAnsi"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642AD0"/>
    <w:multiLevelType w:val="hybridMultilevel"/>
    <w:tmpl w:val="6D0A75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B12B66"/>
    <w:multiLevelType w:val="multilevel"/>
    <w:tmpl w:val="D150A86C"/>
    <w:lvl w:ilvl="0">
      <w:start w:val="1"/>
      <w:numFmt w:val="upperRoman"/>
      <w:lvlText w:val="%1."/>
      <w:lvlJc w:val="right"/>
      <w:pPr>
        <w:ind w:left="1326" w:hanging="360"/>
      </w:pPr>
      <w:rPr>
        <w:rFonts w:hint="default"/>
        <w:i w:val="0"/>
      </w:rPr>
    </w:lvl>
    <w:lvl w:ilvl="1">
      <w:start w:val="1"/>
      <w:numFmt w:val="bullet"/>
      <w:lvlText w:val="o"/>
      <w:lvlJc w:val="left"/>
      <w:pPr>
        <w:ind w:left="3500" w:hanging="360"/>
      </w:pPr>
      <w:rPr>
        <w:rFonts w:ascii="Courier New" w:eastAsia="Courier New" w:hAnsi="Courier New" w:cs="Courier New"/>
      </w:rPr>
    </w:lvl>
    <w:lvl w:ilvl="2">
      <w:start w:val="1"/>
      <w:numFmt w:val="bullet"/>
      <w:lvlText w:val="▪"/>
      <w:lvlJc w:val="left"/>
      <w:pPr>
        <w:ind w:left="4220" w:hanging="360"/>
      </w:pPr>
      <w:rPr>
        <w:rFonts w:ascii="Noto Sans Symbols" w:eastAsia="Noto Sans Symbols" w:hAnsi="Noto Sans Symbols" w:cs="Noto Sans Symbols"/>
      </w:rPr>
    </w:lvl>
    <w:lvl w:ilvl="3">
      <w:start w:val="1"/>
      <w:numFmt w:val="bullet"/>
      <w:lvlText w:val="●"/>
      <w:lvlJc w:val="left"/>
      <w:pPr>
        <w:ind w:left="4940" w:hanging="360"/>
      </w:pPr>
      <w:rPr>
        <w:rFonts w:ascii="Noto Sans Symbols" w:eastAsia="Noto Sans Symbols" w:hAnsi="Noto Sans Symbols" w:cs="Noto Sans Symbols"/>
      </w:rPr>
    </w:lvl>
    <w:lvl w:ilvl="4">
      <w:start w:val="1"/>
      <w:numFmt w:val="bullet"/>
      <w:lvlText w:val="o"/>
      <w:lvlJc w:val="left"/>
      <w:pPr>
        <w:ind w:left="5660" w:hanging="360"/>
      </w:pPr>
      <w:rPr>
        <w:rFonts w:ascii="Courier New" w:eastAsia="Courier New" w:hAnsi="Courier New" w:cs="Courier New"/>
      </w:rPr>
    </w:lvl>
    <w:lvl w:ilvl="5">
      <w:start w:val="1"/>
      <w:numFmt w:val="bullet"/>
      <w:lvlText w:val="▪"/>
      <w:lvlJc w:val="left"/>
      <w:pPr>
        <w:ind w:left="6380" w:hanging="360"/>
      </w:pPr>
      <w:rPr>
        <w:rFonts w:ascii="Noto Sans Symbols" w:eastAsia="Noto Sans Symbols" w:hAnsi="Noto Sans Symbols" w:cs="Noto Sans Symbols"/>
      </w:rPr>
    </w:lvl>
    <w:lvl w:ilvl="6">
      <w:start w:val="1"/>
      <w:numFmt w:val="bullet"/>
      <w:lvlText w:val="●"/>
      <w:lvlJc w:val="left"/>
      <w:pPr>
        <w:ind w:left="7100" w:hanging="360"/>
      </w:pPr>
      <w:rPr>
        <w:rFonts w:ascii="Noto Sans Symbols" w:eastAsia="Noto Sans Symbols" w:hAnsi="Noto Sans Symbols" w:cs="Noto Sans Symbols"/>
      </w:rPr>
    </w:lvl>
    <w:lvl w:ilvl="7">
      <w:start w:val="1"/>
      <w:numFmt w:val="bullet"/>
      <w:lvlText w:val="o"/>
      <w:lvlJc w:val="left"/>
      <w:pPr>
        <w:ind w:left="7820" w:hanging="360"/>
      </w:pPr>
      <w:rPr>
        <w:rFonts w:ascii="Courier New" w:eastAsia="Courier New" w:hAnsi="Courier New" w:cs="Courier New"/>
      </w:rPr>
    </w:lvl>
    <w:lvl w:ilvl="8">
      <w:start w:val="1"/>
      <w:numFmt w:val="bullet"/>
      <w:lvlText w:val="▪"/>
      <w:lvlJc w:val="left"/>
      <w:pPr>
        <w:ind w:left="8540" w:hanging="360"/>
      </w:pPr>
      <w:rPr>
        <w:rFonts w:ascii="Noto Sans Symbols" w:eastAsia="Noto Sans Symbols" w:hAnsi="Noto Sans Symbols" w:cs="Noto Sans Symbols"/>
      </w:rPr>
    </w:lvl>
  </w:abstractNum>
  <w:abstractNum w:abstractNumId="9" w15:restartNumberingAfterBreak="0">
    <w:nsid w:val="1B182FF3"/>
    <w:multiLevelType w:val="hybridMultilevel"/>
    <w:tmpl w:val="8F205CA4"/>
    <w:lvl w:ilvl="0" w:tplc="73AAD3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1318"/>
    <w:multiLevelType w:val="multilevel"/>
    <w:tmpl w:val="A294792E"/>
    <w:lvl w:ilvl="0">
      <w:start w:val="1"/>
      <w:numFmt w:val="decimal"/>
      <w:lvlText w:val="%1"/>
      <w:lvlJc w:val="left"/>
      <w:pPr>
        <w:ind w:left="1224" w:hanging="432"/>
      </w:pPr>
      <w:rPr>
        <w:rFonts w:ascii="Times New Roman" w:hAnsi="Times New Roman" w:cs="Times New Roman" w:hint="default"/>
        <w:sz w:val="24"/>
        <w:szCs w:val="24"/>
      </w:rPr>
    </w:lvl>
    <w:lvl w:ilvl="1">
      <w:start w:val="1"/>
      <w:numFmt w:val="decimal"/>
      <w:lvlText w:val="%1.%2"/>
      <w:lvlJc w:val="left"/>
      <w:pPr>
        <w:ind w:left="1368" w:hanging="576"/>
      </w:pPr>
    </w:lvl>
    <w:lvl w:ilvl="2">
      <w:start w:val="1"/>
      <w:numFmt w:val="decimal"/>
      <w:lvlText w:val="%1.%2.%3"/>
      <w:lvlJc w:val="left"/>
      <w:pPr>
        <w:ind w:left="1512" w:hanging="720"/>
      </w:pPr>
    </w:lvl>
    <w:lvl w:ilvl="3">
      <w:start w:val="1"/>
      <w:numFmt w:val="decimal"/>
      <w:pStyle w:val="Heading4"/>
      <w:lvlText w:val="%1.%2.%3.%4"/>
      <w:lvlJc w:val="left"/>
      <w:pPr>
        <w:ind w:left="1656" w:hanging="864"/>
      </w:pPr>
    </w:lvl>
    <w:lvl w:ilvl="4">
      <w:start w:val="1"/>
      <w:numFmt w:val="decimal"/>
      <w:pStyle w:val="Heading5"/>
      <w:lvlText w:val="%1.%2.%3.%4.%5"/>
      <w:lvlJc w:val="left"/>
      <w:pPr>
        <w:ind w:left="1800" w:hanging="1008"/>
      </w:pPr>
    </w:lvl>
    <w:lvl w:ilvl="5">
      <w:start w:val="1"/>
      <w:numFmt w:val="decimal"/>
      <w:pStyle w:val="Heading6"/>
      <w:lvlText w:val="%1.%2.%3.%4.%5.%6"/>
      <w:lvlJc w:val="left"/>
      <w:pPr>
        <w:ind w:left="1944" w:hanging="1152"/>
      </w:pPr>
    </w:lvl>
    <w:lvl w:ilvl="6">
      <w:start w:val="1"/>
      <w:numFmt w:val="decimal"/>
      <w:pStyle w:val="Heading7"/>
      <w:lvlText w:val="%1.%2.%3.%4.%5.%6.%7"/>
      <w:lvlJc w:val="left"/>
      <w:pPr>
        <w:ind w:left="2088" w:hanging="1296"/>
      </w:pPr>
    </w:lvl>
    <w:lvl w:ilvl="7">
      <w:start w:val="1"/>
      <w:numFmt w:val="decimal"/>
      <w:pStyle w:val="Heading8"/>
      <w:lvlText w:val="%1.%2.%3.%4.%5.%6.%7.%8"/>
      <w:lvlJc w:val="left"/>
      <w:pPr>
        <w:ind w:left="2232" w:hanging="1440"/>
      </w:pPr>
    </w:lvl>
    <w:lvl w:ilvl="8">
      <w:start w:val="1"/>
      <w:numFmt w:val="decimal"/>
      <w:pStyle w:val="Heading9"/>
      <w:lvlText w:val="%1.%2.%3.%4.%5.%6.%7.%8.%9"/>
      <w:lvlJc w:val="left"/>
      <w:pPr>
        <w:ind w:left="2376" w:hanging="1584"/>
      </w:pPr>
    </w:lvl>
  </w:abstractNum>
  <w:abstractNum w:abstractNumId="11" w15:restartNumberingAfterBreak="0">
    <w:nsid w:val="2A1E0D62"/>
    <w:multiLevelType w:val="hybridMultilevel"/>
    <w:tmpl w:val="C48CD166"/>
    <w:lvl w:ilvl="0" w:tplc="0809001B">
      <w:start w:val="1"/>
      <w:numFmt w:val="lowerRoman"/>
      <w:lvlText w:val="%1."/>
      <w:lvlJc w:val="right"/>
      <w:pPr>
        <w:ind w:left="2250" w:hanging="360"/>
      </w:pPr>
      <w:rPr>
        <w:rFonts w:hint="default"/>
        <w:b w:val="0"/>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2" w15:restartNumberingAfterBreak="0">
    <w:nsid w:val="2AE84EF3"/>
    <w:multiLevelType w:val="hybridMultilevel"/>
    <w:tmpl w:val="5BE0F8EA"/>
    <w:lvl w:ilvl="0" w:tplc="B7B4E870">
      <w:start w:val="1"/>
      <w:numFmt w:val="lowerRoman"/>
      <w:pStyle w:val="Heading3"/>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B4537E7"/>
    <w:multiLevelType w:val="multilevel"/>
    <w:tmpl w:val="CA327D7A"/>
    <w:lvl w:ilvl="0">
      <w:start w:val="4"/>
      <w:numFmt w:val="decimal"/>
      <w:lvlText w:val="%1"/>
      <w:lvlJc w:val="left"/>
      <w:pPr>
        <w:ind w:left="360" w:hanging="360"/>
      </w:pPr>
      <w:rPr>
        <w:rFonts w:hint="default"/>
      </w:rPr>
    </w:lvl>
    <w:lvl w:ilvl="1">
      <w:start w:val="1"/>
      <w:numFmt w:val="decimal"/>
      <w:pStyle w:val="Heading2"/>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4CE0D64"/>
    <w:multiLevelType w:val="hybridMultilevel"/>
    <w:tmpl w:val="BD84FA56"/>
    <w:lvl w:ilvl="0" w:tplc="2D52FC62">
      <w:start w:val="2"/>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63259F6"/>
    <w:multiLevelType w:val="multilevel"/>
    <w:tmpl w:val="7A384C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7046296"/>
    <w:multiLevelType w:val="multilevel"/>
    <w:tmpl w:val="DDC0CEC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185E19"/>
    <w:multiLevelType w:val="multilevel"/>
    <w:tmpl w:val="7A384C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380302A4"/>
    <w:multiLevelType w:val="hybridMultilevel"/>
    <w:tmpl w:val="8F205CA4"/>
    <w:lvl w:ilvl="0" w:tplc="73AAD3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C217F"/>
    <w:multiLevelType w:val="multilevel"/>
    <w:tmpl w:val="AC16720E"/>
    <w:lvl w:ilvl="0">
      <w:start w:val="4"/>
      <w:numFmt w:val="decimal"/>
      <w:lvlText w:val="%1."/>
      <w:lvlJc w:val="left"/>
      <w:pPr>
        <w:ind w:left="600" w:hanging="600"/>
      </w:pPr>
      <w:rPr>
        <w:rFonts w:hint="default"/>
      </w:rPr>
    </w:lvl>
    <w:lvl w:ilvl="1">
      <w:start w:val="2"/>
      <w:numFmt w:val="decimal"/>
      <w:lvlText w:val="%1.%2."/>
      <w:lvlJc w:val="left"/>
      <w:pPr>
        <w:ind w:left="810" w:hanging="72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0" w15:restartNumberingAfterBreak="0">
    <w:nsid w:val="41077205"/>
    <w:multiLevelType w:val="multilevel"/>
    <w:tmpl w:val="58788B5C"/>
    <w:lvl w:ilvl="0">
      <w:start w:val="1"/>
      <w:numFmt w:val="lowerRoman"/>
      <w:lvlText w:val="%1)"/>
      <w:lvlJc w:val="left"/>
      <w:pPr>
        <w:ind w:left="1800" w:hanging="360"/>
      </w:pPr>
      <w:rPr>
        <w:rFonts w:ascii="Avenir Book" w:eastAsia="Times New Roman" w:hAnsi="Avenir Book" w:cs="Times New Roman"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43056BC3"/>
    <w:multiLevelType w:val="multilevel"/>
    <w:tmpl w:val="DECA8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8D1227"/>
    <w:multiLevelType w:val="hybridMultilevel"/>
    <w:tmpl w:val="A05EB7DC"/>
    <w:lvl w:ilvl="0" w:tplc="8534875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4CC02BCF"/>
    <w:multiLevelType w:val="multilevel"/>
    <w:tmpl w:val="7D7220B2"/>
    <w:lvl w:ilvl="0">
      <w:start w:val="1"/>
      <w:numFmt w:val="decimal"/>
      <w:lvlText w:val="%1."/>
      <w:lvlJc w:val="left"/>
      <w:pPr>
        <w:ind w:left="1080" w:hanging="360"/>
      </w:pPr>
      <w:rPr>
        <w:rFonts w:ascii="Times New Roman" w:eastAsiaTheme="majorEastAsia" w:hAnsi="Times New Roman" w:cstheme="majorBidi"/>
      </w:rPr>
    </w:lvl>
    <w:lvl w:ilvl="1">
      <w:start w:val="1"/>
      <w:numFmt w:val="decimal"/>
      <w:isLgl/>
      <w:lvlText w:val="%1.%2"/>
      <w:lvlJc w:val="left"/>
      <w:pPr>
        <w:ind w:left="151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4FEF38F8"/>
    <w:multiLevelType w:val="hybridMultilevel"/>
    <w:tmpl w:val="2FE277CC"/>
    <w:lvl w:ilvl="0" w:tplc="04090017">
      <w:start w:val="1"/>
      <w:numFmt w:val="lowerLetter"/>
      <w:lvlText w:val="%1)"/>
      <w:lvlJc w:val="left"/>
      <w:pPr>
        <w:ind w:left="153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6138FF"/>
    <w:multiLevelType w:val="multilevel"/>
    <w:tmpl w:val="7A384C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56390517"/>
    <w:multiLevelType w:val="hybridMultilevel"/>
    <w:tmpl w:val="FCB67BD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02F72"/>
    <w:multiLevelType w:val="hybridMultilevel"/>
    <w:tmpl w:val="ADF05C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4E2338"/>
    <w:multiLevelType w:val="multilevel"/>
    <w:tmpl w:val="9DA2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C97757"/>
    <w:multiLevelType w:val="hybridMultilevel"/>
    <w:tmpl w:val="2828E0D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F91EAA"/>
    <w:multiLevelType w:val="hybridMultilevel"/>
    <w:tmpl w:val="18049CC0"/>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C487B24"/>
    <w:multiLevelType w:val="hybridMultilevel"/>
    <w:tmpl w:val="B9C8C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45A1C98"/>
    <w:multiLevelType w:val="multilevel"/>
    <w:tmpl w:val="7A384C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6F3C30D1"/>
    <w:multiLevelType w:val="hybridMultilevel"/>
    <w:tmpl w:val="F294B0EC"/>
    <w:lvl w:ilvl="0" w:tplc="04090005">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0386FA0"/>
    <w:multiLevelType w:val="hybridMultilevel"/>
    <w:tmpl w:val="8F088E98"/>
    <w:lvl w:ilvl="0" w:tplc="A9F2129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1797632"/>
    <w:multiLevelType w:val="hybridMultilevel"/>
    <w:tmpl w:val="70D29F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292164D"/>
    <w:multiLevelType w:val="multilevel"/>
    <w:tmpl w:val="9AA8CFF0"/>
    <w:lvl w:ilvl="0">
      <w:start w:val="2"/>
      <w:numFmt w:val="decimal"/>
      <w:lvlText w:val="%1"/>
      <w:lvlJc w:val="left"/>
      <w:pPr>
        <w:ind w:left="480" w:hanging="480"/>
      </w:pPr>
    </w:lvl>
    <w:lvl w:ilvl="1">
      <w:start w:val="1"/>
      <w:numFmt w:val="lowerLetter"/>
      <w:lvlText w:val="%2)"/>
      <w:lvlJc w:val="left"/>
      <w:pPr>
        <w:ind w:left="720" w:hanging="360"/>
      </w:pPr>
      <w:rPr>
        <w:rFonts w:hint="default"/>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7" w15:restartNumberingAfterBreak="0">
    <w:nsid w:val="77F549F0"/>
    <w:multiLevelType w:val="hybridMultilevel"/>
    <w:tmpl w:val="4D5634D8"/>
    <w:lvl w:ilvl="0" w:tplc="B7A24A56">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6B638D"/>
    <w:multiLevelType w:val="hybridMultilevel"/>
    <w:tmpl w:val="8F205CA4"/>
    <w:lvl w:ilvl="0" w:tplc="73AAD3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94E17"/>
    <w:multiLevelType w:val="hybridMultilevel"/>
    <w:tmpl w:val="E81C372C"/>
    <w:lvl w:ilvl="0" w:tplc="4E16F8E4">
      <w:start w:val="2"/>
      <w:numFmt w:val="lowerRoman"/>
      <w:lvlText w:val="%1."/>
      <w:lvlJc w:val="left"/>
      <w:pPr>
        <w:ind w:left="2279" w:hanging="72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40" w15:restartNumberingAfterBreak="0">
    <w:nsid w:val="7BC57799"/>
    <w:multiLevelType w:val="hybridMultilevel"/>
    <w:tmpl w:val="EF04209A"/>
    <w:lvl w:ilvl="0" w:tplc="E79037B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CC86941"/>
    <w:multiLevelType w:val="multilevel"/>
    <w:tmpl w:val="DF44D6DE"/>
    <w:lvl w:ilvl="0">
      <w:start w:val="1"/>
      <w:numFmt w:val="lowerLetter"/>
      <w:lvlText w:val="%1)"/>
      <w:lvlJc w:val="left"/>
      <w:pPr>
        <w:ind w:left="1620" w:hanging="360"/>
      </w:pPr>
      <w:rPr>
        <w:rFonts w:hint="default"/>
      </w:rPr>
    </w:lvl>
    <w:lvl w:ilvl="1">
      <w:start w:val="1"/>
      <w:numFmt w:val="lowerLetter"/>
      <w:lvlText w:val="%2."/>
      <w:lvlJc w:val="left"/>
      <w:pPr>
        <w:ind w:left="3465" w:hanging="360"/>
      </w:pPr>
    </w:lvl>
    <w:lvl w:ilvl="2">
      <w:start w:val="1"/>
      <w:numFmt w:val="lowerRoman"/>
      <w:lvlText w:val="%3."/>
      <w:lvlJc w:val="right"/>
      <w:pPr>
        <w:ind w:left="4185" w:hanging="180"/>
      </w:pPr>
    </w:lvl>
    <w:lvl w:ilvl="3">
      <w:start w:val="1"/>
      <w:numFmt w:val="decimal"/>
      <w:lvlText w:val="%4."/>
      <w:lvlJc w:val="left"/>
      <w:pPr>
        <w:ind w:left="4905" w:hanging="360"/>
      </w:pPr>
    </w:lvl>
    <w:lvl w:ilvl="4">
      <w:start w:val="1"/>
      <w:numFmt w:val="lowerLetter"/>
      <w:lvlText w:val="%5."/>
      <w:lvlJc w:val="left"/>
      <w:pPr>
        <w:ind w:left="5625" w:hanging="360"/>
      </w:pPr>
    </w:lvl>
    <w:lvl w:ilvl="5">
      <w:start w:val="1"/>
      <w:numFmt w:val="lowerRoman"/>
      <w:lvlText w:val="%6."/>
      <w:lvlJc w:val="right"/>
      <w:pPr>
        <w:ind w:left="6345" w:hanging="180"/>
      </w:pPr>
    </w:lvl>
    <w:lvl w:ilvl="6">
      <w:start w:val="1"/>
      <w:numFmt w:val="decimal"/>
      <w:lvlText w:val="%7."/>
      <w:lvlJc w:val="left"/>
      <w:pPr>
        <w:ind w:left="7065" w:hanging="360"/>
      </w:pPr>
    </w:lvl>
    <w:lvl w:ilvl="7">
      <w:start w:val="1"/>
      <w:numFmt w:val="lowerLetter"/>
      <w:lvlText w:val="%8."/>
      <w:lvlJc w:val="left"/>
      <w:pPr>
        <w:ind w:left="7785" w:hanging="360"/>
      </w:pPr>
    </w:lvl>
    <w:lvl w:ilvl="8">
      <w:start w:val="1"/>
      <w:numFmt w:val="lowerRoman"/>
      <w:lvlText w:val="%9."/>
      <w:lvlJc w:val="right"/>
      <w:pPr>
        <w:ind w:left="8505" w:hanging="180"/>
      </w:pPr>
    </w:lvl>
  </w:abstractNum>
  <w:abstractNum w:abstractNumId="42" w15:restartNumberingAfterBreak="0">
    <w:nsid w:val="7D3F3674"/>
    <w:multiLevelType w:val="multilevel"/>
    <w:tmpl w:val="A49CA8AC"/>
    <w:lvl w:ilvl="0">
      <w:start w:val="2"/>
      <w:numFmt w:val="decimal"/>
      <w:lvlText w:val="%1"/>
      <w:lvlJc w:val="left"/>
      <w:pPr>
        <w:ind w:left="480" w:hanging="480"/>
      </w:pPr>
    </w:lvl>
    <w:lvl w:ilvl="1">
      <w:start w:val="1"/>
      <w:numFmt w:val="lowerRoman"/>
      <w:lvlText w:val="%2)"/>
      <w:lvlJc w:val="left"/>
      <w:pPr>
        <w:ind w:left="1020" w:hanging="480"/>
      </w:pPr>
      <w:rPr>
        <w:rFonts w:ascii="Avenir Book" w:eastAsia="Times New Roman" w:hAnsi="Avenir Book" w:cs="Times New Roman" w:hint="default"/>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10"/>
  </w:num>
  <w:num w:numId="2">
    <w:abstractNumId w:val="20"/>
  </w:num>
  <w:num w:numId="3">
    <w:abstractNumId w:val="41"/>
  </w:num>
  <w:num w:numId="4">
    <w:abstractNumId w:val="8"/>
  </w:num>
  <w:num w:numId="5">
    <w:abstractNumId w:val="40"/>
  </w:num>
  <w:num w:numId="6">
    <w:abstractNumId w:val="13"/>
  </w:num>
  <w:num w:numId="7">
    <w:abstractNumId w:val="1"/>
  </w:num>
  <w:num w:numId="8">
    <w:abstractNumId w:val="19"/>
  </w:num>
  <w:num w:numId="9">
    <w:abstractNumId w:val="16"/>
  </w:num>
  <w:num w:numId="10">
    <w:abstractNumId w:val="3"/>
  </w:num>
  <w:num w:numId="11">
    <w:abstractNumId w:val="36"/>
  </w:num>
  <w:num w:numId="12">
    <w:abstractNumId w:val="24"/>
  </w:num>
  <w:num w:numId="13">
    <w:abstractNumId w:val="22"/>
  </w:num>
  <w:num w:numId="14">
    <w:abstractNumId w:val="25"/>
  </w:num>
  <w:num w:numId="15">
    <w:abstractNumId w:val="17"/>
  </w:num>
  <w:num w:numId="16">
    <w:abstractNumId w:val="15"/>
  </w:num>
  <w:num w:numId="17">
    <w:abstractNumId w:val="32"/>
  </w:num>
  <w:num w:numId="18">
    <w:abstractNumId w:val="26"/>
  </w:num>
  <w:num w:numId="19">
    <w:abstractNumId w:val="29"/>
  </w:num>
  <w:num w:numId="20">
    <w:abstractNumId w:val="2"/>
  </w:num>
  <w:num w:numId="21">
    <w:abstractNumId w:val="7"/>
  </w:num>
  <w:num w:numId="22">
    <w:abstractNumId w:val="13"/>
    <w:lvlOverride w:ilvl="0">
      <w:startOverride w:val="4"/>
    </w:lvlOverride>
    <w:lvlOverride w:ilvl="1">
      <w:startOverride w:val="2"/>
    </w:lvlOverride>
    <w:lvlOverride w:ilvl="2">
      <w:startOverride w:val="3"/>
    </w:lvlOverride>
  </w:num>
  <w:num w:numId="23">
    <w:abstractNumId w:val="9"/>
  </w:num>
  <w:num w:numId="24">
    <w:abstractNumId w:val="34"/>
  </w:num>
  <w:num w:numId="25">
    <w:abstractNumId w:val="30"/>
  </w:num>
  <w:num w:numId="26">
    <w:abstractNumId w:val="27"/>
  </w:num>
  <w:num w:numId="27">
    <w:abstractNumId w:val="33"/>
  </w:num>
  <w:num w:numId="28">
    <w:abstractNumId w:val="4"/>
  </w:num>
  <w:num w:numId="29">
    <w:abstractNumId w:val="31"/>
  </w:num>
  <w:num w:numId="30">
    <w:abstractNumId w:val="6"/>
  </w:num>
  <w:num w:numId="31">
    <w:abstractNumId w:val="11"/>
  </w:num>
  <w:num w:numId="32">
    <w:abstractNumId w:val="39"/>
  </w:num>
  <w:num w:numId="33">
    <w:abstractNumId w:val="28"/>
  </w:num>
  <w:num w:numId="34">
    <w:abstractNumId w:val="23"/>
  </w:num>
  <w:num w:numId="35">
    <w:abstractNumId w:val="38"/>
  </w:num>
  <w:num w:numId="36">
    <w:abstractNumId w:val="42"/>
  </w:num>
  <w:num w:numId="37">
    <w:abstractNumId w:val="21"/>
  </w:num>
  <w:num w:numId="38">
    <w:abstractNumId w:val="5"/>
  </w:num>
  <w:num w:numId="39">
    <w:abstractNumId w:val="35"/>
  </w:num>
  <w:num w:numId="40">
    <w:abstractNumId w:val="37"/>
  </w:num>
  <w:num w:numId="41">
    <w:abstractNumId w:val="0"/>
  </w:num>
  <w:num w:numId="42">
    <w:abstractNumId w:val="14"/>
  </w:num>
  <w:num w:numId="43">
    <w:abstractNumId w:val="12"/>
  </w:num>
  <w:num w:numId="4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A33"/>
    <w:rsid w:val="00004115"/>
    <w:rsid w:val="00007E77"/>
    <w:rsid w:val="00012BED"/>
    <w:rsid w:val="00012C09"/>
    <w:rsid w:val="00013169"/>
    <w:rsid w:val="00014A37"/>
    <w:rsid w:val="000156FC"/>
    <w:rsid w:val="00015D25"/>
    <w:rsid w:val="0002093B"/>
    <w:rsid w:val="00021162"/>
    <w:rsid w:val="00021D9D"/>
    <w:rsid w:val="0002232F"/>
    <w:rsid w:val="00024FA3"/>
    <w:rsid w:val="00031DF3"/>
    <w:rsid w:val="00032B30"/>
    <w:rsid w:val="0003317E"/>
    <w:rsid w:val="00034224"/>
    <w:rsid w:val="00035B6B"/>
    <w:rsid w:val="00037477"/>
    <w:rsid w:val="00040E6A"/>
    <w:rsid w:val="0004270F"/>
    <w:rsid w:val="000456C7"/>
    <w:rsid w:val="0004617B"/>
    <w:rsid w:val="000500F8"/>
    <w:rsid w:val="00052496"/>
    <w:rsid w:val="0005315F"/>
    <w:rsid w:val="00053758"/>
    <w:rsid w:val="00053907"/>
    <w:rsid w:val="00055A94"/>
    <w:rsid w:val="000579B4"/>
    <w:rsid w:val="00057D8B"/>
    <w:rsid w:val="0006042B"/>
    <w:rsid w:val="00060698"/>
    <w:rsid w:val="0006165C"/>
    <w:rsid w:val="00061A92"/>
    <w:rsid w:val="00063DE6"/>
    <w:rsid w:val="0006462B"/>
    <w:rsid w:val="00064A6F"/>
    <w:rsid w:val="00066512"/>
    <w:rsid w:val="00066716"/>
    <w:rsid w:val="00066722"/>
    <w:rsid w:val="0006710F"/>
    <w:rsid w:val="00071BD7"/>
    <w:rsid w:val="0007314D"/>
    <w:rsid w:val="00073739"/>
    <w:rsid w:val="000741BD"/>
    <w:rsid w:val="00074D99"/>
    <w:rsid w:val="00075EC2"/>
    <w:rsid w:val="0007663C"/>
    <w:rsid w:val="00080EC9"/>
    <w:rsid w:val="000815A9"/>
    <w:rsid w:val="000838E6"/>
    <w:rsid w:val="00084B5E"/>
    <w:rsid w:val="000859DF"/>
    <w:rsid w:val="00090E48"/>
    <w:rsid w:val="00093D9C"/>
    <w:rsid w:val="000942EE"/>
    <w:rsid w:val="00094342"/>
    <w:rsid w:val="00094BD3"/>
    <w:rsid w:val="00095156"/>
    <w:rsid w:val="00095A7F"/>
    <w:rsid w:val="00097390"/>
    <w:rsid w:val="00097D0C"/>
    <w:rsid w:val="000A1DFD"/>
    <w:rsid w:val="000A708F"/>
    <w:rsid w:val="000A7CF2"/>
    <w:rsid w:val="000B1566"/>
    <w:rsid w:val="000B17E9"/>
    <w:rsid w:val="000B17F7"/>
    <w:rsid w:val="000B37B0"/>
    <w:rsid w:val="000B387A"/>
    <w:rsid w:val="000B4D2B"/>
    <w:rsid w:val="000B5BC3"/>
    <w:rsid w:val="000B640C"/>
    <w:rsid w:val="000C1EFC"/>
    <w:rsid w:val="000C240B"/>
    <w:rsid w:val="000C26D7"/>
    <w:rsid w:val="000C3E35"/>
    <w:rsid w:val="000C3F54"/>
    <w:rsid w:val="000D0389"/>
    <w:rsid w:val="000D2B0B"/>
    <w:rsid w:val="000D4D35"/>
    <w:rsid w:val="000D55BB"/>
    <w:rsid w:val="000D6D73"/>
    <w:rsid w:val="000E3053"/>
    <w:rsid w:val="000E5014"/>
    <w:rsid w:val="000E64A4"/>
    <w:rsid w:val="000E6B23"/>
    <w:rsid w:val="000E7EF3"/>
    <w:rsid w:val="000F0862"/>
    <w:rsid w:val="000F14A8"/>
    <w:rsid w:val="000F3947"/>
    <w:rsid w:val="000F4236"/>
    <w:rsid w:val="000F5A3F"/>
    <w:rsid w:val="000F69A6"/>
    <w:rsid w:val="00100D42"/>
    <w:rsid w:val="001017DA"/>
    <w:rsid w:val="00101F1D"/>
    <w:rsid w:val="0010529D"/>
    <w:rsid w:val="001062F0"/>
    <w:rsid w:val="00112726"/>
    <w:rsid w:val="00115B30"/>
    <w:rsid w:val="0011686B"/>
    <w:rsid w:val="0011758F"/>
    <w:rsid w:val="00120FCF"/>
    <w:rsid w:val="00122A7A"/>
    <w:rsid w:val="001250C4"/>
    <w:rsid w:val="001254A7"/>
    <w:rsid w:val="00125D62"/>
    <w:rsid w:val="00127C5D"/>
    <w:rsid w:val="00130AF6"/>
    <w:rsid w:val="00133332"/>
    <w:rsid w:val="001340F4"/>
    <w:rsid w:val="00136C7B"/>
    <w:rsid w:val="00137D9A"/>
    <w:rsid w:val="00141F7D"/>
    <w:rsid w:val="001442DA"/>
    <w:rsid w:val="0014447C"/>
    <w:rsid w:val="0014473A"/>
    <w:rsid w:val="00144F37"/>
    <w:rsid w:val="0014646B"/>
    <w:rsid w:val="0015038D"/>
    <w:rsid w:val="00153CDF"/>
    <w:rsid w:val="001546B6"/>
    <w:rsid w:val="00154A9F"/>
    <w:rsid w:val="00154EA4"/>
    <w:rsid w:val="00154F3B"/>
    <w:rsid w:val="001600C2"/>
    <w:rsid w:val="001605D0"/>
    <w:rsid w:val="00160C44"/>
    <w:rsid w:val="0016396A"/>
    <w:rsid w:val="00165FD1"/>
    <w:rsid w:val="00170C01"/>
    <w:rsid w:val="00171CE1"/>
    <w:rsid w:val="00171D5B"/>
    <w:rsid w:val="00172664"/>
    <w:rsid w:val="0017314B"/>
    <w:rsid w:val="00173CFD"/>
    <w:rsid w:val="0017530E"/>
    <w:rsid w:val="001810B2"/>
    <w:rsid w:val="00185DF9"/>
    <w:rsid w:val="001863B0"/>
    <w:rsid w:val="001872D0"/>
    <w:rsid w:val="00190C52"/>
    <w:rsid w:val="00191749"/>
    <w:rsid w:val="001917B9"/>
    <w:rsid w:val="001928ED"/>
    <w:rsid w:val="0019460C"/>
    <w:rsid w:val="00194E53"/>
    <w:rsid w:val="00196F35"/>
    <w:rsid w:val="001A00D3"/>
    <w:rsid w:val="001A0FC4"/>
    <w:rsid w:val="001A290E"/>
    <w:rsid w:val="001A2E44"/>
    <w:rsid w:val="001A5563"/>
    <w:rsid w:val="001A6E03"/>
    <w:rsid w:val="001B246F"/>
    <w:rsid w:val="001B2643"/>
    <w:rsid w:val="001B311F"/>
    <w:rsid w:val="001B32CD"/>
    <w:rsid w:val="001B427E"/>
    <w:rsid w:val="001B5D42"/>
    <w:rsid w:val="001B7480"/>
    <w:rsid w:val="001C1431"/>
    <w:rsid w:val="001C1610"/>
    <w:rsid w:val="001C462E"/>
    <w:rsid w:val="001D009A"/>
    <w:rsid w:val="001D143C"/>
    <w:rsid w:val="001D352C"/>
    <w:rsid w:val="001D3D80"/>
    <w:rsid w:val="001D5035"/>
    <w:rsid w:val="001D6CB5"/>
    <w:rsid w:val="001E0AE5"/>
    <w:rsid w:val="001E11A3"/>
    <w:rsid w:val="001E36A4"/>
    <w:rsid w:val="001E385C"/>
    <w:rsid w:val="001E6241"/>
    <w:rsid w:val="001E6AD9"/>
    <w:rsid w:val="001E7C45"/>
    <w:rsid w:val="001F0C11"/>
    <w:rsid w:val="001F685C"/>
    <w:rsid w:val="001F6FBF"/>
    <w:rsid w:val="001F72F6"/>
    <w:rsid w:val="00200A1A"/>
    <w:rsid w:val="00202E34"/>
    <w:rsid w:val="00202F5A"/>
    <w:rsid w:val="002048F5"/>
    <w:rsid w:val="0020500E"/>
    <w:rsid w:val="00206E5A"/>
    <w:rsid w:val="0020755C"/>
    <w:rsid w:val="00211F34"/>
    <w:rsid w:val="00211F94"/>
    <w:rsid w:val="002129AC"/>
    <w:rsid w:val="00212BEE"/>
    <w:rsid w:val="00212EC9"/>
    <w:rsid w:val="0021730C"/>
    <w:rsid w:val="00217ADC"/>
    <w:rsid w:val="00220722"/>
    <w:rsid w:val="002207E5"/>
    <w:rsid w:val="00221772"/>
    <w:rsid w:val="0022518B"/>
    <w:rsid w:val="00226844"/>
    <w:rsid w:val="002272B1"/>
    <w:rsid w:val="00227F2C"/>
    <w:rsid w:val="00230322"/>
    <w:rsid w:val="00230F91"/>
    <w:rsid w:val="00232679"/>
    <w:rsid w:val="00234999"/>
    <w:rsid w:val="0023637C"/>
    <w:rsid w:val="00241F53"/>
    <w:rsid w:val="0024201E"/>
    <w:rsid w:val="002423EA"/>
    <w:rsid w:val="0024272F"/>
    <w:rsid w:val="0024309F"/>
    <w:rsid w:val="00244111"/>
    <w:rsid w:val="00245575"/>
    <w:rsid w:val="00245D76"/>
    <w:rsid w:val="002472C8"/>
    <w:rsid w:val="002500E8"/>
    <w:rsid w:val="00250113"/>
    <w:rsid w:val="002511A9"/>
    <w:rsid w:val="00253E2C"/>
    <w:rsid w:val="0025429A"/>
    <w:rsid w:val="0025514F"/>
    <w:rsid w:val="00256243"/>
    <w:rsid w:val="0025695F"/>
    <w:rsid w:val="00261738"/>
    <w:rsid w:val="00262892"/>
    <w:rsid w:val="002667B9"/>
    <w:rsid w:val="00270965"/>
    <w:rsid w:val="0027326D"/>
    <w:rsid w:val="002740AD"/>
    <w:rsid w:val="002749D8"/>
    <w:rsid w:val="00274C78"/>
    <w:rsid w:val="00274ED3"/>
    <w:rsid w:val="002773CA"/>
    <w:rsid w:val="0027754B"/>
    <w:rsid w:val="00281176"/>
    <w:rsid w:val="00281202"/>
    <w:rsid w:val="00282EEE"/>
    <w:rsid w:val="00283C11"/>
    <w:rsid w:val="002850A0"/>
    <w:rsid w:val="002857A6"/>
    <w:rsid w:val="002863C6"/>
    <w:rsid w:val="002879CE"/>
    <w:rsid w:val="00287D03"/>
    <w:rsid w:val="00287D8A"/>
    <w:rsid w:val="00290252"/>
    <w:rsid w:val="00291867"/>
    <w:rsid w:val="00292061"/>
    <w:rsid w:val="00295C99"/>
    <w:rsid w:val="00295F17"/>
    <w:rsid w:val="0029687F"/>
    <w:rsid w:val="002970D8"/>
    <w:rsid w:val="002A072A"/>
    <w:rsid w:val="002A092E"/>
    <w:rsid w:val="002A26AD"/>
    <w:rsid w:val="002A5F4B"/>
    <w:rsid w:val="002B00E9"/>
    <w:rsid w:val="002B0AA2"/>
    <w:rsid w:val="002B376D"/>
    <w:rsid w:val="002B37D6"/>
    <w:rsid w:val="002B3B7F"/>
    <w:rsid w:val="002B3E48"/>
    <w:rsid w:val="002C115A"/>
    <w:rsid w:val="002C14BF"/>
    <w:rsid w:val="002C2149"/>
    <w:rsid w:val="002C39E9"/>
    <w:rsid w:val="002C46E7"/>
    <w:rsid w:val="002C49AF"/>
    <w:rsid w:val="002C4C32"/>
    <w:rsid w:val="002C4EE0"/>
    <w:rsid w:val="002C5D9D"/>
    <w:rsid w:val="002C6AF9"/>
    <w:rsid w:val="002C6B8D"/>
    <w:rsid w:val="002C7471"/>
    <w:rsid w:val="002C75AD"/>
    <w:rsid w:val="002E0992"/>
    <w:rsid w:val="002E0FAB"/>
    <w:rsid w:val="002E1D8B"/>
    <w:rsid w:val="002E4CBB"/>
    <w:rsid w:val="002E7DF9"/>
    <w:rsid w:val="002F5CEE"/>
    <w:rsid w:val="002F600A"/>
    <w:rsid w:val="002F625C"/>
    <w:rsid w:val="002F6A65"/>
    <w:rsid w:val="002F7C83"/>
    <w:rsid w:val="002F7EAC"/>
    <w:rsid w:val="003003E7"/>
    <w:rsid w:val="00301D1D"/>
    <w:rsid w:val="00305509"/>
    <w:rsid w:val="00307249"/>
    <w:rsid w:val="003078EF"/>
    <w:rsid w:val="00307D52"/>
    <w:rsid w:val="003106D8"/>
    <w:rsid w:val="0031324E"/>
    <w:rsid w:val="00315B28"/>
    <w:rsid w:val="0031630F"/>
    <w:rsid w:val="003164D5"/>
    <w:rsid w:val="00321790"/>
    <w:rsid w:val="00322B89"/>
    <w:rsid w:val="00325CEB"/>
    <w:rsid w:val="003304F1"/>
    <w:rsid w:val="003306D1"/>
    <w:rsid w:val="00330992"/>
    <w:rsid w:val="00330E25"/>
    <w:rsid w:val="00331A1D"/>
    <w:rsid w:val="0033628E"/>
    <w:rsid w:val="00341EF3"/>
    <w:rsid w:val="00342AB8"/>
    <w:rsid w:val="00344FE7"/>
    <w:rsid w:val="00345321"/>
    <w:rsid w:val="00345DD7"/>
    <w:rsid w:val="0034693D"/>
    <w:rsid w:val="00346B2D"/>
    <w:rsid w:val="003506C5"/>
    <w:rsid w:val="003521DF"/>
    <w:rsid w:val="003523F1"/>
    <w:rsid w:val="0035446B"/>
    <w:rsid w:val="00354DA4"/>
    <w:rsid w:val="003554EE"/>
    <w:rsid w:val="00360358"/>
    <w:rsid w:val="00362478"/>
    <w:rsid w:val="00363CE1"/>
    <w:rsid w:val="00365E96"/>
    <w:rsid w:val="00366B00"/>
    <w:rsid w:val="00367F08"/>
    <w:rsid w:val="003712C6"/>
    <w:rsid w:val="00374EC1"/>
    <w:rsid w:val="003760A7"/>
    <w:rsid w:val="00380B6C"/>
    <w:rsid w:val="00380C13"/>
    <w:rsid w:val="00380D8F"/>
    <w:rsid w:val="0038114D"/>
    <w:rsid w:val="003814A7"/>
    <w:rsid w:val="00382105"/>
    <w:rsid w:val="00383F9D"/>
    <w:rsid w:val="00384193"/>
    <w:rsid w:val="00384F70"/>
    <w:rsid w:val="00387392"/>
    <w:rsid w:val="003957D6"/>
    <w:rsid w:val="00395B74"/>
    <w:rsid w:val="00397BD4"/>
    <w:rsid w:val="003A0087"/>
    <w:rsid w:val="003A1A75"/>
    <w:rsid w:val="003A2D1C"/>
    <w:rsid w:val="003A5622"/>
    <w:rsid w:val="003A5DD9"/>
    <w:rsid w:val="003A6228"/>
    <w:rsid w:val="003B0462"/>
    <w:rsid w:val="003B0535"/>
    <w:rsid w:val="003B0BE7"/>
    <w:rsid w:val="003B3844"/>
    <w:rsid w:val="003B5981"/>
    <w:rsid w:val="003B7291"/>
    <w:rsid w:val="003B7783"/>
    <w:rsid w:val="003C227D"/>
    <w:rsid w:val="003C4BF2"/>
    <w:rsid w:val="003C4C04"/>
    <w:rsid w:val="003C56D1"/>
    <w:rsid w:val="003C5717"/>
    <w:rsid w:val="003C5CB7"/>
    <w:rsid w:val="003D22E6"/>
    <w:rsid w:val="003D49A7"/>
    <w:rsid w:val="003D56C3"/>
    <w:rsid w:val="003D5F07"/>
    <w:rsid w:val="003D618C"/>
    <w:rsid w:val="003D750E"/>
    <w:rsid w:val="003D7D50"/>
    <w:rsid w:val="003E1567"/>
    <w:rsid w:val="003E252E"/>
    <w:rsid w:val="003E2F3F"/>
    <w:rsid w:val="003E3C43"/>
    <w:rsid w:val="003E5283"/>
    <w:rsid w:val="003E5CC4"/>
    <w:rsid w:val="003E5D65"/>
    <w:rsid w:val="003E7045"/>
    <w:rsid w:val="003E74EC"/>
    <w:rsid w:val="003E7CE3"/>
    <w:rsid w:val="003F207E"/>
    <w:rsid w:val="003F2764"/>
    <w:rsid w:val="003F3F3F"/>
    <w:rsid w:val="003F42EB"/>
    <w:rsid w:val="003F7E30"/>
    <w:rsid w:val="003F7E97"/>
    <w:rsid w:val="00400291"/>
    <w:rsid w:val="004006BE"/>
    <w:rsid w:val="00400D2E"/>
    <w:rsid w:val="00401694"/>
    <w:rsid w:val="00402D24"/>
    <w:rsid w:val="004044A8"/>
    <w:rsid w:val="00404B97"/>
    <w:rsid w:val="00405BFF"/>
    <w:rsid w:val="00405D68"/>
    <w:rsid w:val="00406267"/>
    <w:rsid w:val="00407E24"/>
    <w:rsid w:val="00410328"/>
    <w:rsid w:val="0041045A"/>
    <w:rsid w:val="00410520"/>
    <w:rsid w:val="00410FE4"/>
    <w:rsid w:val="004117CA"/>
    <w:rsid w:val="00411AC0"/>
    <w:rsid w:val="004131B2"/>
    <w:rsid w:val="00414364"/>
    <w:rsid w:val="00414386"/>
    <w:rsid w:val="0041544F"/>
    <w:rsid w:val="00415E3A"/>
    <w:rsid w:val="00416D54"/>
    <w:rsid w:val="0042011D"/>
    <w:rsid w:val="004216BF"/>
    <w:rsid w:val="00424C26"/>
    <w:rsid w:val="00424D1A"/>
    <w:rsid w:val="00425906"/>
    <w:rsid w:val="0042669E"/>
    <w:rsid w:val="00430568"/>
    <w:rsid w:val="00430BC6"/>
    <w:rsid w:val="00431FA9"/>
    <w:rsid w:val="004324DC"/>
    <w:rsid w:val="0043261D"/>
    <w:rsid w:val="00437211"/>
    <w:rsid w:val="0044021E"/>
    <w:rsid w:val="00440A2B"/>
    <w:rsid w:val="00440BB1"/>
    <w:rsid w:val="00442972"/>
    <w:rsid w:val="00444B9D"/>
    <w:rsid w:val="00444C4D"/>
    <w:rsid w:val="00447873"/>
    <w:rsid w:val="00451DF1"/>
    <w:rsid w:val="00454CE5"/>
    <w:rsid w:val="004601B5"/>
    <w:rsid w:val="0046261C"/>
    <w:rsid w:val="00463F5C"/>
    <w:rsid w:val="004653BA"/>
    <w:rsid w:val="004665FE"/>
    <w:rsid w:val="004666C8"/>
    <w:rsid w:val="00471D66"/>
    <w:rsid w:val="0047345A"/>
    <w:rsid w:val="0047369D"/>
    <w:rsid w:val="00473E14"/>
    <w:rsid w:val="00474504"/>
    <w:rsid w:val="004758F2"/>
    <w:rsid w:val="00477262"/>
    <w:rsid w:val="00477CF4"/>
    <w:rsid w:val="00483EB7"/>
    <w:rsid w:val="0048543D"/>
    <w:rsid w:val="00486878"/>
    <w:rsid w:val="00487866"/>
    <w:rsid w:val="00487C9F"/>
    <w:rsid w:val="00493336"/>
    <w:rsid w:val="00493D57"/>
    <w:rsid w:val="004940AC"/>
    <w:rsid w:val="00494DFA"/>
    <w:rsid w:val="00497899"/>
    <w:rsid w:val="004A034A"/>
    <w:rsid w:val="004A0816"/>
    <w:rsid w:val="004A1628"/>
    <w:rsid w:val="004A4518"/>
    <w:rsid w:val="004A48C8"/>
    <w:rsid w:val="004A76ED"/>
    <w:rsid w:val="004B1C1E"/>
    <w:rsid w:val="004B5B1C"/>
    <w:rsid w:val="004B5B63"/>
    <w:rsid w:val="004B5BCE"/>
    <w:rsid w:val="004C1C9C"/>
    <w:rsid w:val="004C23BD"/>
    <w:rsid w:val="004C2794"/>
    <w:rsid w:val="004C2C37"/>
    <w:rsid w:val="004C4DA2"/>
    <w:rsid w:val="004C5AE1"/>
    <w:rsid w:val="004C7D4E"/>
    <w:rsid w:val="004D2D26"/>
    <w:rsid w:val="004D3028"/>
    <w:rsid w:val="004D3E43"/>
    <w:rsid w:val="004D45F7"/>
    <w:rsid w:val="004D59FB"/>
    <w:rsid w:val="004D6344"/>
    <w:rsid w:val="004D73BD"/>
    <w:rsid w:val="004D7AAF"/>
    <w:rsid w:val="004E0A26"/>
    <w:rsid w:val="004E2C84"/>
    <w:rsid w:val="004E3492"/>
    <w:rsid w:val="004E74D1"/>
    <w:rsid w:val="004E794B"/>
    <w:rsid w:val="004F064D"/>
    <w:rsid w:val="004F0E19"/>
    <w:rsid w:val="004F3482"/>
    <w:rsid w:val="004F3717"/>
    <w:rsid w:val="004F3B54"/>
    <w:rsid w:val="004F5947"/>
    <w:rsid w:val="004F5952"/>
    <w:rsid w:val="004F61A7"/>
    <w:rsid w:val="004F6C65"/>
    <w:rsid w:val="004F77F4"/>
    <w:rsid w:val="004F7DCA"/>
    <w:rsid w:val="004F7F61"/>
    <w:rsid w:val="00501984"/>
    <w:rsid w:val="00502723"/>
    <w:rsid w:val="00502F4D"/>
    <w:rsid w:val="0050321F"/>
    <w:rsid w:val="00503832"/>
    <w:rsid w:val="0050628E"/>
    <w:rsid w:val="005062D8"/>
    <w:rsid w:val="00507BDA"/>
    <w:rsid w:val="00510F10"/>
    <w:rsid w:val="00511A1F"/>
    <w:rsid w:val="00512651"/>
    <w:rsid w:val="00515688"/>
    <w:rsid w:val="00516E54"/>
    <w:rsid w:val="00517E04"/>
    <w:rsid w:val="00524543"/>
    <w:rsid w:val="005248B7"/>
    <w:rsid w:val="00524FEB"/>
    <w:rsid w:val="0052506E"/>
    <w:rsid w:val="00531CAC"/>
    <w:rsid w:val="00532BFF"/>
    <w:rsid w:val="0053359F"/>
    <w:rsid w:val="00533D33"/>
    <w:rsid w:val="00534A7D"/>
    <w:rsid w:val="00535538"/>
    <w:rsid w:val="005407E3"/>
    <w:rsid w:val="00543111"/>
    <w:rsid w:val="005445E6"/>
    <w:rsid w:val="00547496"/>
    <w:rsid w:val="00547CCA"/>
    <w:rsid w:val="00550F7F"/>
    <w:rsid w:val="00551166"/>
    <w:rsid w:val="00551669"/>
    <w:rsid w:val="00553A86"/>
    <w:rsid w:val="00553B0F"/>
    <w:rsid w:val="005549EB"/>
    <w:rsid w:val="00555180"/>
    <w:rsid w:val="00555C5E"/>
    <w:rsid w:val="005564E1"/>
    <w:rsid w:val="00556984"/>
    <w:rsid w:val="00557A5F"/>
    <w:rsid w:val="005612FC"/>
    <w:rsid w:val="00561428"/>
    <w:rsid w:val="00561B45"/>
    <w:rsid w:val="00562719"/>
    <w:rsid w:val="00563BE5"/>
    <w:rsid w:val="00570026"/>
    <w:rsid w:val="00570B1C"/>
    <w:rsid w:val="0057134D"/>
    <w:rsid w:val="005713E4"/>
    <w:rsid w:val="0057172C"/>
    <w:rsid w:val="00571961"/>
    <w:rsid w:val="00571BBA"/>
    <w:rsid w:val="005763BB"/>
    <w:rsid w:val="00577CE8"/>
    <w:rsid w:val="00581344"/>
    <w:rsid w:val="00581793"/>
    <w:rsid w:val="00582F47"/>
    <w:rsid w:val="0058525A"/>
    <w:rsid w:val="00585817"/>
    <w:rsid w:val="0059028E"/>
    <w:rsid w:val="00591D65"/>
    <w:rsid w:val="00594730"/>
    <w:rsid w:val="00594C63"/>
    <w:rsid w:val="005A0C8A"/>
    <w:rsid w:val="005A130C"/>
    <w:rsid w:val="005A1F00"/>
    <w:rsid w:val="005A3942"/>
    <w:rsid w:val="005A3EFB"/>
    <w:rsid w:val="005A4897"/>
    <w:rsid w:val="005A4F39"/>
    <w:rsid w:val="005A64EC"/>
    <w:rsid w:val="005B03FA"/>
    <w:rsid w:val="005B09E5"/>
    <w:rsid w:val="005B1167"/>
    <w:rsid w:val="005B3E5F"/>
    <w:rsid w:val="005B4604"/>
    <w:rsid w:val="005B4F82"/>
    <w:rsid w:val="005B502A"/>
    <w:rsid w:val="005B5DD4"/>
    <w:rsid w:val="005B6214"/>
    <w:rsid w:val="005B6554"/>
    <w:rsid w:val="005C30A1"/>
    <w:rsid w:val="005C44A1"/>
    <w:rsid w:val="005C4887"/>
    <w:rsid w:val="005C5375"/>
    <w:rsid w:val="005C54D7"/>
    <w:rsid w:val="005C74B5"/>
    <w:rsid w:val="005D128A"/>
    <w:rsid w:val="005D2660"/>
    <w:rsid w:val="005D3DDD"/>
    <w:rsid w:val="005D5BA5"/>
    <w:rsid w:val="005D63E4"/>
    <w:rsid w:val="005D6D8E"/>
    <w:rsid w:val="005E25C9"/>
    <w:rsid w:val="005E4918"/>
    <w:rsid w:val="005E5FB8"/>
    <w:rsid w:val="005E7DF5"/>
    <w:rsid w:val="005F4CDA"/>
    <w:rsid w:val="005F50AA"/>
    <w:rsid w:val="005F5172"/>
    <w:rsid w:val="005F6CB1"/>
    <w:rsid w:val="0060020E"/>
    <w:rsid w:val="006020C1"/>
    <w:rsid w:val="006022E0"/>
    <w:rsid w:val="006024DE"/>
    <w:rsid w:val="00603944"/>
    <w:rsid w:val="0060446D"/>
    <w:rsid w:val="0060490B"/>
    <w:rsid w:val="00604DCD"/>
    <w:rsid w:val="00605CFC"/>
    <w:rsid w:val="00607B79"/>
    <w:rsid w:val="006108F4"/>
    <w:rsid w:val="00613578"/>
    <w:rsid w:val="00615FB4"/>
    <w:rsid w:val="006173E4"/>
    <w:rsid w:val="0062028B"/>
    <w:rsid w:val="006202E0"/>
    <w:rsid w:val="006203D5"/>
    <w:rsid w:val="00620BDC"/>
    <w:rsid w:val="00620E3C"/>
    <w:rsid w:val="00621FE9"/>
    <w:rsid w:val="0062235D"/>
    <w:rsid w:val="00623A02"/>
    <w:rsid w:val="00624632"/>
    <w:rsid w:val="00624D92"/>
    <w:rsid w:val="006263B7"/>
    <w:rsid w:val="00627058"/>
    <w:rsid w:val="00631830"/>
    <w:rsid w:val="00631956"/>
    <w:rsid w:val="00632A88"/>
    <w:rsid w:val="00632FD9"/>
    <w:rsid w:val="00633875"/>
    <w:rsid w:val="006342A6"/>
    <w:rsid w:val="0063484B"/>
    <w:rsid w:val="00634B19"/>
    <w:rsid w:val="00636D10"/>
    <w:rsid w:val="006376CC"/>
    <w:rsid w:val="006403B3"/>
    <w:rsid w:val="00643581"/>
    <w:rsid w:val="0064370C"/>
    <w:rsid w:val="00646512"/>
    <w:rsid w:val="006467F0"/>
    <w:rsid w:val="006502FD"/>
    <w:rsid w:val="0065138B"/>
    <w:rsid w:val="00653762"/>
    <w:rsid w:val="0065589F"/>
    <w:rsid w:val="0066095D"/>
    <w:rsid w:val="0066174F"/>
    <w:rsid w:val="0066204E"/>
    <w:rsid w:val="00662A76"/>
    <w:rsid w:val="0066527C"/>
    <w:rsid w:val="006653F8"/>
    <w:rsid w:val="006660EB"/>
    <w:rsid w:val="00667C15"/>
    <w:rsid w:val="00667C2F"/>
    <w:rsid w:val="00670CD5"/>
    <w:rsid w:val="006745E8"/>
    <w:rsid w:val="00674AED"/>
    <w:rsid w:val="006772D9"/>
    <w:rsid w:val="00677A62"/>
    <w:rsid w:val="006829B4"/>
    <w:rsid w:val="00683110"/>
    <w:rsid w:val="006833A5"/>
    <w:rsid w:val="00683579"/>
    <w:rsid w:val="00683808"/>
    <w:rsid w:val="00685650"/>
    <w:rsid w:val="00685E65"/>
    <w:rsid w:val="00686397"/>
    <w:rsid w:val="006908AD"/>
    <w:rsid w:val="0069117E"/>
    <w:rsid w:val="006932DD"/>
    <w:rsid w:val="00693FA9"/>
    <w:rsid w:val="00695251"/>
    <w:rsid w:val="00695C37"/>
    <w:rsid w:val="00695F4C"/>
    <w:rsid w:val="00697FE7"/>
    <w:rsid w:val="006A0B8A"/>
    <w:rsid w:val="006A192C"/>
    <w:rsid w:val="006A2356"/>
    <w:rsid w:val="006A3EEF"/>
    <w:rsid w:val="006A6777"/>
    <w:rsid w:val="006A7676"/>
    <w:rsid w:val="006B0C8E"/>
    <w:rsid w:val="006B135C"/>
    <w:rsid w:val="006B3223"/>
    <w:rsid w:val="006B4803"/>
    <w:rsid w:val="006B7288"/>
    <w:rsid w:val="006B783D"/>
    <w:rsid w:val="006C0AAF"/>
    <w:rsid w:val="006C201A"/>
    <w:rsid w:val="006C22A7"/>
    <w:rsid w:val="006C3756"/>
    <w:rsid w:val="006C5393"/>
    <w:rsid w:val="006C74DD"/>
    <w:rsid w:val="006C7801"/>
    <w:rsid w:val="006D044F"/>
    <w:rsid w:val="006D0B7F"/>
    <w:rsid w:val="006D26DD"/>
    <w:rsid w:val="006D43A0"/>
    <w:rsid w:val="006D4D7F"/>
    <w:rsid w:val="006D58C0"/>
    <w:rsid w:val="006E1AB9"/>
    <w:rsid w:val="006E311B"/>
    <w:rsid w:val="006E5618"/>
    <w:rsid w:val="006E592F"/>
    <w:rsid w:val="006E63F1"/>
    <w:rsid w:val="006E7206"/>
    <w:rsid w:val="006E7232"/>
    <w:rsid w:val="006E76B8"/>
    <w:rsid w:val="006E7E91"/>
    <w:rsid w:val="006F1EF8"/>
    <w:rsid w:val="006F28B2"/>
    <w:rsid w:val="006F2F0A"/>
    <w:rsid w:val="006F32AD"/>
    <w:rsid w:val="006F43CA"/>
    <w:rsid w:val="006F7A19"/>
    <w:rsid w:val="006F7CCF"/>
    <w:rsid w:val="00700614"/>
    <w:rsid w:val="00701D8F"/>
    <w:rsid w:val="00701E58"/>
    <w:rsid w:val="0070244E"/>
    <w:rsid w:val="00704881"/>
    <w:rsid w:val="0070620F"/>
    <w:rsid w:val="00706CE8"/>
    <w:rsid w:val="00711048"/>
    <w:rsid w:val="00712472"/>
    <w:rsid w:val="00712FBF"/>
    <w:rsid w:val="00713251"/>
    <w:rsid w:val="00715FC5"/>
    <w:rsid w:val="00723AFB"/>
    <w:rsid w:val="00724AC3"/>
    <w:rsid w:val="0072654A"/>
    <w:rsid w:val="00727D7E"/>
    <w:rsid w:val="00731025"/>
    <w:rsid w:val="00731855"/>
    <w:rsid w:val="007318E1"/>
    <w:rsid w:val="0073201C"/>
    <w:rsid w:val="00732EA3"/>
    <w:rsid w:val="00740923"/>
    <w:rsid w:val="00741461"/>
    <w:rsid w:val="00741E61"/>
    <w:rsid w:val="007434A6"/>
    <w:rsid w:val="007438DB"/>
    <w:rsid w:val="00750920"/>
    <w:rsid w:val="007514A8"/>
    <w:rsid w:val="0075184E"/>
    <w:rsid w:val="00751EBA"/>
    <w:rsid w:val="00752570"/>
    <w:rsid w:val="00752858"/>
    <w:rsid w:val="00754F26"/>
    <w:rsid w:val="007572F8"/>
    <w:rsid w:val="007575D2"/>
    <w:rsid w:val="00761759"/>
    <w:rsid w:val="00763DCE"/>
    <w:rsid w:val="00764412"/>
    <w:rsid w:val="00765660"/>
    <w:rsid w:val="00765A24"/>
    <w:rsid w:val="00767820"/>
    <w:rsid w:val="0077047C"/>
    <w:rsid w:val="00770C7C"/>
    <w:rsid w:val="00771163"/>
    <w:rsid w:val="00771DB1"/>
    <w:rsid w:val="00772AAF"/>
    <w:rsid w:val="007739F9"/>
    <w:rsid w:val="00774BA6"/>
    <w:rsid w:val="00776042"/>
    <w:rsid w:val="0077673C"/>
    <w:rsid w:val="00777BA5"/>
    <w:rsid w:val="00777CC8"/>
    <w:rsid w:val="00777E9C"/>
    <w:rsid w:val="007815E2"/>
    <w:rsid w:val="00786711"/>
    <w:rsid w:val="00790B30"/>
    <w:rsid w:val="00793987"/>
    <w:rsid w:val="00795199"/>
    <w:rsid w:val="00796DDA"/>
    <w:rsid w:val="007A0267"/>
    <w:rsid w:val="007A0C16"/>
    <w:rsid w:val="007A3D06"/>
    <w:rsid w:val="007A4D16"/>
    <w:rsid w:val="007A52F7"/>
    <w:rsid w:val="007A576D"/>
    <w:rsid w:val="007B21B3"/>
    <w:rsid w:val="007B2BCD"/>
    <w:rsid w:val="007B3878"/>
    <w:rsid w:val="007B4679"/>
    <w:rsid w:val="007C2417"/>
    <w:rsid w:val="007C24C8"/>
    <w:rsid w:val="007C2DD8"/>
    <w:rsid w:val="007C33E1"/>
    <w:rsid w:val="007C492B"/>
    <w:rsid w:val="007C57CC"/>
    <w:rsid w:val="007C7FFE"/>
    <w:rsid w:val="007D1EF9"/>
    <w:rsid w:val="007D6514"/>
    <w:rsid w:val="007D6D6A"/>
    <w:rsid w:val="007D7003"/>
    <w:rsid w:val="007D77A7"/>
    <w:rsid w:val="007E0070"/>
    <w:rsid w:val="007E0B13"/>
    <w:rsid w:val="007E18B5"/>
    <w:rsid w:val="007E1CFF"/>
    <w:rsid w:val="007E2B10"/>
    <w:rsid w:val="007E2CDC"/>
    <w:rsid w:val="007E4440"/>
    <w:rsid w:val="007E44DB"/>
    <w:rsid w:val="007E57EA"/>
    <w:rsid w:val="007E7825"/>
    <w:rsid w:val="007F0146"/>
    <w:rsid w:val="007F0B72"/>
    <w:rsid w:val="007F277C"/>
    <w:rsid w:val="007F3A29"/>
    <w:rsid w:val="007F593B"/>
    <w:rsid w:val="007F781F"/>
    <w:rsid w:val="007F7DF6"/>
    <w:rsid w:val="008005F3"/>
    <w:rsid w:val="0080140A"/>
    <w:rsid w:val="00801591"/>
    <w:rsid w:val="008015D0"/>
    <w:rsid w:val="0080202F"/>
    <w:rsid w:val="00804B4F"/>
    <w:rsid w:val="008057E1"/>
    <w:rsid w:val="00806CD9"/>
    <w:rsid w:val="008129A0"/>
    <w:rsid w:val="008150ED"/>
    <w:rsid w:val="00817A78"/>
    <w:rsid w:val="00820C42"/>
    <w:rsid w:val="00821F53"/>
    <w:rsid w:val="008233F4"/>
    <w:rsid w:val="00824F94"/>
    <w:rsid w:val="00825535"/>
    <w:rsid w:val="008270CC"/>
    <w:rsid w:val="00827E28"/>
    <w:rsid w:val="008311B8"/>
    <w:rsid w:val="008316A6"/>
    <w:rsid w:val="0083281A"/>
    <w:rsid w:val="008351ED"/>
    <w:rsid w:val="00835410"/>
    <w:rsid w:val="008374FE"/>
    <w:rsid w:val="00837D85"/>
    <w:rsid w:val="00840D4E"/>
    <w:rsid w:val="00841FDB"/>
    <w:rsid w:val="00844734"/>
    <w:rsid w:val="008469D8"/>
    <w:rsid w:val="00847B31"/>
    <w:rsid w:val="00847F8B"/>
    <w:rsid w:val="00851C41"/>
    <w:rsid w:val="00852F63"/>
    <w:rsid w:val="00853C0F"/>
    <w:rsid w:val="008617AE"/>
    <w:rsid w:val="00862120"/>
    <w:rsid w:val="0086380A"/>
    <w:rsid w:val="00863DBE"/>
    <w:rsid w:val="00863F4C"/>
    <w:rsid w:val="008648DD"/>
    <w:rsid w:val="00864AF4"/>
    <w:rsid w:val="008666A9"/>
    <w:rsid w:val="00867DAB"/>
    <w:rsid w:val="00870734"/>
    <w:rsid w:val="00872A70"/>
    <w:rsid w:val="00873965"/>
    <w:rsid w:val="00877B3E"/>
    <w:rsid w:val="00882314"/>
    <w:rsid w:val="00884EB2"/>
    <w:rsid w:val="0088686B"/>
    <w:rsid w:val="0088774D"/>
    <w:rsid w:val="00890F3A"/>
    <w:rsid w:val="0089306A"/>
    <w:rsid w:val="00894AB0"/>
    <w:rsid w:val="00896EBB"/>
    <w:rsid w:val="00896F5B"/>
    <w:rsid w:val="008A0603"/>
    <w:rsid w:val="008A3991"/>
    <w:rsid w:val="008A5B0F"/>
    <w:rsid w:val="008A79F0"/>
    <w:rsid w:val="008A7D59"/>
    <w:rsid w:val="008B3E5B"/>
    <w:rsid w:val="008B45DF"/>
    <w:rsid w:val="008B7F4A"/>
    <w:rsid w:val="008C0858"/>
    <w:rsid w:val="008C0BED"/>
    <w:rsid w:val="008C2083"/>
    <w:rsid w:val="008C3FF4"/>
    <w:rsid w:val="008D0A31"/>
    <w:rsid w:val="008D1FF7"/>
    <w:rsid w:val="008D3EDB"/>
    <w:rsid w:val="008D4908"/>
    <w:rsid w:val="008D5B7C"/>
    <w:rsid w:val="008E063F"/>
    <w:rsid w:val="008E1569"/>
    <w:rsid w:val="008E3DF4"/>
    <w:rsid w:val="008E3E3E"/>
    <w:rsid w:val="008E4F66"/>
    <w:rsid w:val="008E6F0E"/>
    <w:rsid w:val="008E7231"/>
    <w:rsid w:val="008F196D"/>
    <w:rsid w:val="008F1A6E"/>
    <w:rsid w:val="008F275B"/>
    <w:rsid w:val="008F3453"/>
    <w:rsid w:val="008F5AEF"/>
    <w:rsid w:val="008F64CD"/>
    <w:rsid w:val="008F746A"/>
    <w:rsid w:val="008F7E5C"/>
    <w:rsid w:val="009038A8"/>
    <w:rsid w:val="00904985"/>
    <w:rsid w:val="00904BBB"/>
    <w:rsid w:val="00905F08"/>
    <w:rsid w:val="00906F34"/>
    <w:rsid w:val="009106AB"/>
    <w:rsid w:val="00910710"/>
    <w:rsid w:val="00910ED4"/>
    <w:rsid w:val="009140B5"/>
    <w:rsid w:val="009147F6"/>
    <w:rsid w:val="0092091C"/>
    <w:rsid w:val="00923B3C"/>
    <w:rsid w:val="009241A3"/>
    <w:rsid w:val="00927EF4"/>
    <w:rsid w:val="00932DD2"/>
    <w:rsid w:val="00932F67"/>
    <w:rsid w:val="00933085"/>
    <w:rsid w:val="00933B62"/>
    <w:rsid w:val="0093511D"/>
    <w:rsid w:val="009360E3"/>
    <w:rsid w:val="009377F5"/>
    <w:rsid w:val="00941A4A"/>
    <w:rsid w:val="00944620"/>
    <w:rsid w:val="009451C2"/>
    <w:rsid w:val="0094591E"/>
    <w:rsid w:val="00945990"/>
    <w:rsid w:val="009465FF"/>
    <w:rsid w:val="009472C0"/>
    <w:rsid w:val="00947D79"/>
    <w:rsid w:val="00947E04"/>
    <w:rsid w:val="00950B0C"/>
    <w:rsid w:val="009531C0"/>
    <w:rsid w:val="00953DB4"/>
    <w:rsid w:val="00956BF3"/>
    <w:rsid w:val="009572FF"/>
    <w:rsid w:val="00957453"/>
    <w:rsid w:val="0096078C"/>
    <w:rsid w:val="0096283A"/>
    <w:rsid w:val="00963F8A"/>
    <w:rsid w:val="00964767"/>
    <w:rsid w:val="00964C4D"/>
    <w:rsid w:val="00967A20"/>
    <w:rsid w:val="00973293"/>
    <w:rsid w:val="00973495"/>
    <w:rsid w:val="009748DD"/>
    <w:rsid w:val="00976E97"/>
    <w:rsid w:val="009777F5"/>
    <w:rsid w:val="00980789"/>
    <w:rsid w:val="00980821"/>
    <w:rsid w:val="0098094B"/>
    <w:rsid w:val="00982E02"/>
    <w:rsid w:val="00983A88"/>
    <w:rsid w:val="00983E23"/>
    <w:rsid w:val="00985396"/>
    <w:rsid w:val="00986D65"/>
    <w:rsid w:val="00987B41"/>
    <w:rsid w:val="00992638"/>
    <w:rsid w:val="00994AC0"/>
    <w:rsid w:val="00997770"/>
    <w:rsid w:val="009A114A"/>
    <w:rsid w:val="009A4740"/>
    <w:rsid w:val="009A4E82"/>
    <w:rsid w:val="009A5CD6"/>
    <w:rsid w:val="009B0599"/>
    <w:rsid w:val="009B6D5E"/>
    <w:rsid w:val="009C2D14"/>
    <w:rsid w:val="009C7723"/>
    <w:rsid w:val="009C7C10"/>
    <w:rsid w:val="009D2C53"/>
    <w:rsid w:val="009D317D"/>
    <w:rsid w:val="009D664E"/>
    <w:rsid w:val="009D7D83"/>
    <w:rsid w:val="009E285E"/>
    <w:rsid w:val="009E2B27"/>
    <w:rsid w:val="009E313A"/>
    <w:rsid w:val="009E3989"/>
    <w:rsid w:val="009E3DB7"/>
    <w:rsid w:val="009E44FE"/>
    <w:rsid w:val="009E502A"/>
    <w:rsid w:val="009E55FB"/>
    <w:rsid w:val="009E7DC4"/>
    <w:rsid w:val="009F0D77"/>
    <w:rsid w:val="009F1EB6"/>
    <w:rsid w:val="009F60DA"/>
    <w:rsid w:val="009F60EE"/>
    <w:rsid w:val="009F71AB"/>
    <w:rsid w:val="00A00D29"/>
    <w:rsid w:val="00A01AB7"/>
    <w:rsid w:val="00A01CC2"/>
    <w:rsid w:val="00A0278C"/>
    <w:rsid w:val="00A032F7"/>
    <w:rsid w:val="00A041EA"/>
    <w:rsid w:val="00A04694"/>
    <w:rsid w:val="00A053FE"/>
    <w:rsid w:val="00A06525"/>
    <w:rsid w:val="00A07A25"/>
    <w:rsid w:val="00A07B9E"/>
    <w:rsid w:val="00A1145B"/>
    <w:rsid w:val="00A1178F"/>
    <w:rsid w:val="00A1211C"/>
    <w:rsid w:val="00A12879"/>
    <w:rsid w:val="00A13E48"/>
    <w:rsid w:val="00A14BBE"/>
    <w:rsid w:val="00A221C8"/>
    <w:rsid w:val="00A22ECB"/>
    <w:rsid w:val="00A23D10"/>
    <w:rsid w:val="00A24C6D"/>
    <w:rsid w:val="00A27D8E"/>
    <w:rsid w:val="00A3229A"/>
    <w:rsid w:val="00A3240B"/>
    <w:rsid w:val="00A3384F"/>
    <w:rsid w:val="00A3725E"/>
    <w:rsid w:val="00A401EB"/>
    <w:rsid w:val="00A406B4"/>
    <w:rsid w:val="00A41D8D"/>
    <w:rsid w:val="00A431AC"/>
    <w:rsid w:val="00A457CD"/>
    <w:rsid w:val="00A46031"/>
    <w:rsid w:val="00A462F1"/>
    <w:rsid w:val="00A467CC"/>
    <w:rsid w:val="00A47BFF"/>
    <w:rsid w:val="00A528EA"/>
    <w:rsid w:val="00A52E20"/>
    <w:rsid w:val="00A53D6E"/>
    <w:rsid w:val="00A542DB"/>
    <w:rsid w:val="00A543AA"/>
    <w:rsid w:val="00A57426"/>
    <w:rsid w:val="00A57725"/>
    <w:rsid w:val="00A607DD"/>
    <w:rsid w:val="00A6104F"/>
    <w:rsid w:val="00A6159A"/>
    <w:rsid w:val="00A629C9"/>
    <w:rsid w:val="00A64C9C"/>
    <w:rsid w:val="00A65680"/>
    <w:rsid w:val="00A671A1"/>
    <w:rsid w:val="00A67216"/>
    <w:rsid w:val="00A70E11"/>
    <w:rsid w:val="00A71061"/>
    <w:rsid w:val="00A71947"/>
    <w:rsid w:val="00A734E0"/>
    <w:rsid w:val="00A73B47"/>
    <w:rsid w:val="00A77363"/>
    <w:rsid w:val="00A77C29"/>
    <w:rsid w:val="00A77FB9"/>
    <w:rsid w:val="00A80883"/>
    <w:rsid w:val="00A82996"/>
    <w:rsid w:val="00A85BA5"/>
    <w:rsid w:val="00A85ED2"/>
    <w:rsid w:val="00A873E1"/>
    <w:rsid w:val="00A874CC"/>
    <w:rsid w:val="00A87859"/>
    <w:rsid w:val="00A90DC0"/>
    <w:rsid w:val="00A919F9"/>
    <w:rsid w:val="00A92887"/>
    <w:rsid w:val="00A92BAD"/>
    <w:rsid w:val="00A944DE"/>
    <w:rsid w:val="00AA09F8"/>
    <w:rsid w:val="00AA130E"/>
    <w:rsid w:val="00AA23F1"/>
    <w:rsid w:val="00AA421B"/>
    <w:rsid w:val="00AA4A6C"/>
    <w:rsid w:val="00AA57C2"/>
    <w:rsid w:val="00AA666E"/>
    <w:rsid w:val="00AA6C9C"/>
    <w:rsid w:val="00AA74D4"/>
    <w:rsid w:val="00AB1750"/>
    <w:rsid w:val="00AB22A3"/>
    <w:rsid w:val="00AB368F"/>
    <w:rsid w:val="00AB3CA2"/>
    <w:rsid w:val="00AB4308"/>
    <w:rsid w:val="00AB6CC1"/>
    <w:rsid w:val="00AC04E6"/>
    <w:rsid w:val="00AC133E"/>
    <w:rsid w:val="00AC3278"/>
    <w:rsid w:val="00AC4AB2"/>
    <w:rsid w:val="00AC4FC0"/>
    <w:rsid w:val="00AC57F2"/>
    <w:rsid w:val="00AC5A9D"/>
    <w:rsid w:val="00AC5C31"/>
    <w:rsid w:val="00AC6C15"/>
    <w:rsid w:val="00AD021F"/>
    <w:rsid w:val="00AD11F9"/>
    <w:rsid w:val="00AD14ED"/>
    <w:rsid w:val="00AD17B6"/>
    <w:rsid w:val="00AD28A2"/>
    <w:rsid w:val="00AD7093"/>
    <w:rsid w:val="00AE09AD"/>
    <w:rsid w:val="00AE1B11"/>
    <w:rsid w:val="00AE1F23"/>
    <w:rsid w:val="00AE26B4"/>
    <w:rsid w:val="00AE4562"/>
    <w:rsid w:val="00AE5586"/>
    <w:rsid w:val="00AE7780"/>
    <w:rsid w:val="00AE77DD"/>
    <w:rsid w:val="00AF06C8"/>
    <w:rsid w:val="00AF37BD"/>
    <w:rsid w:val="00AF4EE9"/>
    <w:rsid w:val="00AF775B"/>
    <w:rsid w:val="00B00765"/>
    <w:rsid w:val="00B00F87"/>
    <w:rsid w:val="00B023D7"/>
    <w:rsid w:val="00B04053"/>
    <w:rsid w:val="00B04CF4"/>
    <w:rsid w:val="00B0662C"/>
    <w:rsid w:val="00B11DF7"/>
    <w:rsid w:val="00B139A8"/>
    <w:rsid w:val="00B13C52"/>
    <w:rsid w:val="00B219CD"/>
    <w:rsid w:val="00B21BEE"/>
    <w:rsid w:val="00B2463B"/>
    <w:rsid w:val="00B25FD0"/>
    <w:rsid w:val="00B272E0"/>
    <w:rsid w:val="00B30F02"/>
    <w:rsid w:val="00B33CA7"/>
    <w:rsid w:val="00B35224"/>
    <w:rsid w:val="00B42CFA"/>
    <w:rsid w:val="00B43209"/>
    <w:rsid w:val="00B43406"/>
    <w:rsid w:val="00B43D70"/>
    <w:rsid w:val="00B43D7D"/>
    <w:rsid w:val="00B44272"/>
    <w:rsid w:val="00B46E6D"/>
    <w:rsid w:val="00B50638"/>
    <w:rsid w:val="00B51A85"/>
    <w:rsid w:val="00B51EF6"/>
    <w:rsid w:val="00B53CF1"/>
    <w:rsid w:val="00B55564"/>
    <w:rsid w:val="00B558E0"/>
    <w:rsid w:val="00B566B1"/>
    <w:rsid w:val="00B56806"/>
    <w:rsid w:val="00B604B7"/>
    <w:rsid w:val="00B621DA"/>
    <w:rsid w:val="00B6698D"/>
    <w:rsid w:val="00B66BE1"/>
    <w:rsid w:val="00B755A4"/>
    <w:rsid w:val="00B80313"/>
    <w:rsid w:val="00B81E70"/>
    <w:rsid w:val="00B834B0"/>
    <w:rsid w:val="00B837A0"/>
    <w:rsid w:val="00B83831"/>
    <w:rsid w:val="00B83ABE"/>
    <w:rsid w:val="00B8500D"/>
    <w:rsid w:val="00B8552C"/>
    <w:rsid w:val="00B85736"/>
    <w:rsid w:val="00B859C8"/>
    <w:rsid w:val="00B90AB8"/>
    <w:rsid w:val="00B937E6"/>
    <w:rsid w:val="00B941A9"/>
    <w:rsid w:val="00B95A05"/>
    <w:rsid w:val="00B96193"/>
    <w:rsid w:val="00B96B96"/>
    <w:rsid w:val="00BA2532"/>
    <w:rsid w:val="00BA3611"/>
    <w:rsid w:val="00BA6180"/>
    <w:rsid w:val="00BA64A0"/>
    <w:rsid w:val="00BB0804"/>
    <w:rsid w:val="00BB1738"/>
    <w:rsid w:val="00BB1883"/>
    <w:rsid w:val="00BB2186"/>
    <w:rsid w:val="00BB22C0"/>
    <w:rsid w:val="00BB2C21"/>
    <w:rsid w:val="00BB53B9"/>
    <w:rsid w:val="00BB592E"/>
    <w:rsid w:val="00BB62C5"/>
    <w:rsid w:val="00BB676A"/>
    <w:rsid w:val="00BB7B3C"/>
    <w:rsid w:val="00BC0B7A"/>
    <w:rsid w:val="00BC26C0"/>
    <w:rsid w:val="00BC4769"/>
    <w:rsid w:val="00BC619F"/>
    <w:rsid w:val="00BC70DD"/>
    <w:rsid w:val="00BD1872"/>
    <w:rsid w:val="00BD64ED"/>
    <w:rsid w:val="00BE0C29"/>
    <w:rsid w:val="00BE2BB9"/>
    <w:rsid w:val="00BE5CF6"/>
    <w:rsid w:val="00BE642C"/>
    <w:rsid w:val="00BE723C"/>
    <w:rsid w:val="00BF065E"/>
    <w:rsid w:val="00BF0B43"/>
    <w:rsid w:val="00BF1488"/>
    <w:rsid w:val="00BF19F2"/>
    <w:rsid w:val="00BF3487"/>
    <w:rsid w:val="00BF3846"/>
    <w:rsid w:val="00BF56EE"/>
    <w:rsid w:val="00BF59F6"/>
    <w:rsid w:val="00BF63C0"/>
    <w:rsid w:val="00BF6883"/>
    <w:rsid w:val="00BF6A57"/>
    <w:rsid w:val="00BF6ABD"/>
    <w:rsid w:val="00BF704F"/>
    <w:rsid w:val="00C00B9B"/>
    <w:rsid w:val="00C017D3"/>
    <w:rsid w:val="00C034A7"/>
    <w:rsid w:val="00C06633"/>
    <w:rsid w:val="00C06E40"/>
    <w:rsid w:val="00C07CC3"/>
    <w:rsid w:val="00C1004F"/>
    <w:rsid w:val="00C10394"/>
    <w:rsid w:val="00C12743"/>
    <w:rsid w:val="00C132D6"/>
    <w:rsid w:val="00C15788"/>
    <w:rsid w:val="00C15C07"/>
    <w:rsid w:val="00C17F9B"/>
    <w:rsid w:val="00C206FC"/>
    <w:rsid w:val="00C21223"/>
    <w:rsid w:val="00C21BAF"/>
    <w:rsid w:val="00C258EB"/>
    <w:rsid w:val="00C27BCA"/>
    <w:rsid w:val="00C3241F"/>
    <w:rsid w:val="00C3737C"/>
    <w:rsid w:val="00C40FCB"/>
    <w:rsid w:val="00C418F4"/>
    <w:rsid w:val="00C4287E"/>
    <w:rsid w:val="00C44C5A"/>
    <w:rsid w:val="00C4734B"/>
    <w:rsid w:val="00C501A2"/>
    <w:rsid w:val="00C52CBD"/>
    <w:rsid w:val="00C53721"/>
    <w:rsid w:val="00C5501A"/>
    <w:rsid w:val="00C575CD"/>
    <w:rsid w:val="00C626EA"/>
    <w:rsid w:val="00C62938"/>
    <w:rsid w:val="00C62F35"/>
    <w:rsid w:val="00C70FE1"/>
    <w:rsid w:val="00C724F1"/>
    <w:rsid w:val="00C73414"/>
    <w:rsid w:val="00C75CF7"/>
    <w:rsid w:val="00C76001"/>
    <w:rsid w:val="00C7628D"/>
    <w:rsid w:val="00C77142"/>
    <w:rsid w:val="00C80EE5"/>
    <w:rsid w:val="00C824A3"/>
    <w:rsid w:val="00C8257C"/>
    <w:rsid w:val="00C82B12"/>
    <w:rsid w:val="00C830CC"/>
    <w:rsid w:val="00C836A6"/>
    <w:rsid w:val="00C840B9"/>
    <w:rsid w:val="00C84E65"/>
    <w:rsid w:val="00C8645D"/>
    <w:rsid w:val="00C874C8"/>
    <w:rsid w:val="00C90670"/>
    <w:rsid w:val="00C92E7D"/>
    <w:rsid w:val="00C93944"/>
    <w:rsid w:val="00C960D1"/>
    <w:rsid w:val="00C96E3D"/>
    <w:rsid w:val="00C96EEA"/>
    <w:rsid w:val="00CA0F02"/>
    <w:rsid w:val="00CA16A2"/>
    <w:rsid w:val="00CA1FEC"/>
    <w:rsid w:val="00CA23D3"/>
    <w:rsid w:val="00CA42BD"/>
    <w:rsid w:val="00CA458D"/>
    <w:rsid w:val="00CA5611"/>
    <w:rsid w:val="00CA5B0A"/>
    <w:rsid w:val="00CA67CE"/>
    <w:rsid w:val="00CA6FC8"/>
    <w:rsid w:val="00CA71A9"/>
    <w:rsid w:val="00CB0B2F"/>
    <w:rsid w:val="00CB18ED"/>
    <w:rsid w:val="00CB373B"/>
    <w:rsid w:val="00CB57DB"/>
    <w:rsid w:val="00CB6EB3"/>
    <w:rsid w:val="00CB71CB"/>
    <w:rsid w:val="00CB7D37"/>
    <w:rsid w:val="00CC1D2B"/>
    <w:rsid w:val="00CC2AD2"/>
    <w:rsid w:val="00CC4B34"/>
    <w:rsid w:val="00CC4BF4"/>
    <w:rsid w:val="00CC4E32"/>
    <w:rsid w:val="00CC4F7C"/>
    <w:rsid w:val="00CC541F"/>
    <w:rsid w:val="00CC6138"/>
    <w:rsid w:val="00CD19E5"/>
    <w:rsid w:val="00CD262D"/>
    <w:rsid w:val="00CD58A5"/>
    <w:rsid w:val="00CD6C53"/>
    <w:rsid w:val="00CE143D"/>
    <w:rsid w:val="00CE1A79"/>
    <w:rsid w:val="00CE3039"/>
    <w:rsid w:val="00CE5913"/>
    <w:rsid w:val="00CE5954"/>
    <w:rsid w:val="00CE6163"/>
    <w:rsid w:val="00CF18F5"/>
    <w:rsid w:val="00CF19C7"/>
    <w:rsid w:val="00CF2217"/>
    <w:rsid w:val="00CF35FF"/>
    <w:rsid w:val="00CF4CBC"/>
    <w:rsid w:val="00CF7D85"/>
    <w:rsid w:val="00D0073E"/>
    <w:rsid w:val="00D037BC"/>
    <w:rsid w:val="00D044E2"/>
    <w:rsid w:val="00D06165"/>
    <w:rsid w:val="00D06DB5"/>
    <w:rsid w:val="00D10DE2"/>
    <w:rsid w:val="00D12621"/>
    <w:rsid w:val="00D12B0B"/>
    <w:rsid w:val="00D202BD"/>
    <w:rsid w:val="00D20F89"/>
    <w:rsid w:val="00D2419A"/>
    <w:rsid w:val="00D31D2D"/>
    <w:rsid w:val="00D31DB3"/>
    <w:rsid w:val="00D31E2A"/>
    <w:rsid w:val="00D3315C"/>
    <w:rsid w:val="00D35957"/>
    <w:rsid w:val="00D44183"/>
    <w:rsid w:val="00D4634E"/>
    <w:rsid w:val="00D4781C"/>
    <w:rsid w:val="00D50464"/>
    <w:rsid w:val="00D50620"/>
    <w:rsid w:val="00D51222"/>
    <w:rsid w:val="00D516ED"/>
    <w:rsid w:val="00D518F0"/>
    <w:rsid w:val="00D52C9B"/>
    <w:rsid w:val="00D551EA"/>
    <w:rsid w:val="00D55EDE"/>
    <w:rsid w:val="00D567D6"/>
    <w:rsid w:val="00D569E7"/>
    <w:rsid w:val="00D57107"/>
    <w:rsid w:val="00D57CDF"/>
    <w:rsid w:val="00D62446"/>
    <w:rsid w:val="00D6277C"/>
    <w:rsid w:val="00D6366C"/>
    <w:rsid w:val="00D64845"/>
    <w:rsid w:val="00D654BE"/>
    <w:rsid w:val="00D655C7"/>
    <w:rsid w:val="00D65CF4"/>
    <w:rsid w:val="00D66E3D"/>
    <w:rsid w:val="00D66F99"/>
    <w:rsid w:val="00D67B2D"/>
    <w:rsid w:val="00D7126F"/>
    <w:rsid w:val="00D72506"/>
    <w:rsid w:val="00D74756"/>
    <w:rsid w:val="00D74E86"/>
    <w:rsid w:val="00D7731A"/>
    <w:rsid w:val="00D80D35"/>
    <w:rsid w:val="00D80DF7"/>
    <w:rsid w:val="00D823D3"/>
    <w:rsid w:val="00D85D80"/>
    <w:rsid w:val="00D90597"/>
    <w:rsid w:val="00D909E5"/>
    <w:rsid w:val="00D9194A"/>
    <w:rsid w:val="00D94CE7"/>
    <w:rsid w:val="00D959DD"/>
    <w:rsid w:val="00D96CCF"/>
    <w:rsid w:val="00D97473"/>
    <w:rsid w:val="00D97C1A"/>
    <w:rsid w:val="00DA354E"/>
    <w:rsid w:val="00DA3EEF"/>
    <w:rsid w:val="00DA4564"/>
    <w:rsid w:val="00DA4700"/>
    <w:rsid w:val="00DA61B6"/>
    <w:rsid w:val="00DA6B85"/>
    <w:rsid w:val="00DA7134"/>
    <w:rsid w:val="00DA737D"/>
    <w:rsid w:val="00DA74A8"/>
    <w:rsid w:val="00DA7C96"/>
    <w:rsid w:val="00DA7CC5"/>
    <w:rsid w:val="00DB0CC8"/>
    <w:rsid w:val="00DB0F39"/>
    <w:rsid w:val="00DB4131"/>
    <w:rsid w:val="00DB4812"/>
    <w:rsid w:val="00DB6E38"/>
    <w:rsid w:val="00DC01FF"/>
    <w:rsid w:val="00DC0252"/>
    <w:rsid w:val="00DC12C5"/>
    <w:rsid w:val="00DC194F"/>
    <w:rsid w:val="00DC39DB"/>
    <w:rsid w:val="00DC45B3"/>
    <w:rsid w:val="00DC47D1"/>
    <w:rsid w:val="00DC4B1C"/>
    <w:rsid w:val="00DC4FFF"/>
    <w:rsid w:val="00DC529D"/>
    <w:rsid w:val="00DC619C"/>
    <w:rsid w:val="00DC61E0"/>
    <w:rsid w:val="00DD3A0A"/>
    <w:rsid w:val="00DD45C2"/>
    <w:rsid w:val="00DD4F14"/>
    <w:rsid w:val="00DD568C"/>
    <w:rsid w:val="00DD6470"/>
    <w:rsid w:val="00DD7B43"/>
    <w:rsid w:val="00DE0DA5"/>
    <w:rsid w:val="00DE4A33"/>
    <w:rsid w:val="00DE4EFD"/>
    <w:rsid w:val="00DE581A"/>
    <w:rsid w:val="00DE5B6C"/>
    <w:rsid w:val="00DE743F"/>
    <w:rsid w:val="00DE754B"/>
    <w:rsid w:val="00DF1964"/>
    <w:rsid w:val="00DF4E3A"/>
    <w:rsid w:val="00DF7B99"/>
    <w:rsid w:val="00E01081"/>
    <w:rsid w:val="00E03EE5"/>
    <w:rsid w:val="00E04E31"/>
    <w:rsid w:val="00E064FB"/>
    <w:rsid w:val="00E07040"/>
    <w:rsid w:val="00E07690"/>
    <w:rsid w:val="00E11B5B"/>
    <w:rsid w:val="00E14BB0"/>
    <w:rsid w:val="00E14D01"/>
    <w:rsid w:val="00E16AA9"/>
    <w:rsid w:val="00E172A9"/>
    <w:rsid w:val="00E17F18"/>
    <w:rsid w:val="00E22AB3"/>
    <w:rsid w:val="00E23EAF"/>
    <w:rsid w:val="00E2431F"/>
    <w:rsid w:val="00E307DE"/>
    <w:rsid w:val="00E30821"/>
    <w:rsid w:val="00E321FA"/>
    <w:rsid w:val="00E32BDA"/>
    <w:rsid w:val="00E33616"/>
    <w:rsid w:val="00E34156"/>
    <w:rsid w:val="00E34367"/>
    <w:rsid w:val="00E35763"/>
    <w:rsid w:val="00E3747E"/>
    <w:rsid w:val="00E37B75"/>
    <w:rsid w:val="00E400CE"/>
    <w:rsid w:val="00E439CD"/>
    <w:rsid w:val="00E4654C"/>
    <w:rsid w:val="00E47A25"/>
    <w:rsid w:val="00E47A6F"/>
    <w:rsid w:val="00E52536"/>
    <w:rsid w:val="00E54219"/>
    <w:rsid w:val="00E54B6B"/>
    <w:rsid w:val="00E566B1"/>
    <w:rsid w:val="00E5737C"/>
    <w:rsid w:val="00E5774A"/>
    <w:rsid w:val="00E57F47"/>
    <w:rsid w:val="00E61990"/>
    <w:rsid w:val="00E61ACF"/>
    <w:rsid w:val="00E622C7"/>
    <w:rsid w:val="00E63B92"/>
    <w:rsid w:val="00E63EDF"/>
    <w:rsid w:val="00E65DDC"/>
    <w:rsid w:val="00E66216"/>
    <w:rsid w:val="00E67E5B"/>
    <w:rsid w:val="00E71A31"/>
    <w:rsid w:val="00E73384"/>
    <w:rsid w:val="00E73495"/>
    <w:rsid w:val="00E743B9"/>
    <w:rsid w:val="00E756F8"/>
    <w:rsid w:val="00E7585C"/>
    <w:rsid w:val="00E80D85"/>
    <w:rsid w:val="00E811B3"/>
    <w:rsid w:val="00E81585"/>
    <w:rsid w:val="00E84028"/>
    <w:rsid w:val="00E84427"/>
    <w:rsid w:val="00E85941"/>
    <w:rsid w:val="00E90CE8"/>
    <w:rsid w:val="00E91433"/>
    <w:rsid w:val="00E93903"/>
    <w:rsid w:val="00E93F09"/>
    <w:rsid w:val="00E94321"/>
    <w:rsid w:val="00E943BE"/>
    <w:rsid w:val="00EA0B30"/>
    <w:rsid w:val="00EA47DD"/>
    <w:rsid w:val="00EA670F"/>
    <w:rsid w:val="00EA6B28"/>
    <w:rsid w:val="00EA6DA1"/>
    <w:rsid w:val="00EA77F3"/>
    <w:rsid w:val="00EB0A8F"/>
    <w:rsid w:val="00EB0B22"/>
    <w:rsid w:val="00EB19A8"/>
    <w:rsid w:val="00EB1A75"/>
    <w:rsid w:val="00EB3755"/>
    <w:rsid w:val="00EB4F00"/>
    <w:rsid w:val="00EB51C0"/>
    <w:rsid w:val="00EB537B"/>
    <w:rsid w:val="00EB6844"/>
    <w:rsid w:val="00EC1575"/>
    <w:rsid w:val="00EC1D9E"/>
    <w:rsid w:val="00EC2EE8"/>
    <w:rsid w:val="00EC3921"/>
    <w:rsid w:val="00EC3E6A"/>
    <w:rsid w:val="00EC408D"/>
    <w:rsid w:val="00EC4187"/>
    <w:rsid w:val="00EC6B56"/>
    <w:rsid w:val="00EC7FB1"/>
    <w:rsid w:val="00ED086F"/>
    <w:rsid w:val="00ED1628"/>
    <w:rsid w:val="00ED20F8"/>
    <w:rsid w:val="00ED3473"/>
    <w:rsid w:val="00ED3B78"/>
    <w:rsid w:val="00ED57B1"/>
    <w:rsid w:val="00ED58A1"/>
    <w:rsid w:val="00EE002D"/>
    <w:rsid w:val="00EE0AFC"/>
    <w:rsid w:val="00EE0DE9"/>
    <w:rsid w:val="00EE10C1"/>
    <w:rsid w:val="00EE51C1"/>
    <w:rsid w:val="00EF1DE5"/>
    <w:rsid w:val="00EF2514"/>
    <w:rsid w:val="00EF30B6"/>
    <w:rsid w:val="00EF3253"/>
    <w:rsid w:val="00EF35A4"/>
    <w:rsid w:val="00EF3838"/>
    <w:rsid w:val="00EF3EEB"/>
    <w:rsid w:val="00EF3FE4"/>
    <w:rsid w:val="00EF454B"/>
    <w:rsid w:val="00EF4B01"/>
    <w:rsid w:val="00EF4CFD"/>
    <w:rsid w:val="00EF51C0"/>
    <w:rsid w:val="00EF5546"/>
    <w:rsid w:val="00EF67A8"/>
    <w:rsid w:val="00EF79C3"/>
    <w:rsid w:val="00F0406F"/>
    <w:rsid w:val="00F0494B"/>
    <w:rsid w:val="00F0622A"/>
    <w:rsid w:val="00F066AE"/>
    <w:rsid w:val="00F10F8F"/>
    <w:rsid w:val="00F13933"/>
    <w:rsid w:val="00F14787"/>
    <w:rsid w:val="00F14806"/>
    <w:rsid w:val="00F148E4"/>
    <w:rsid w:val="00F16851"/>
    <w:rsid w:val="00F171DF"/>
    <w:rsid w:val="00F17670"/>
    <w:rsid w:val="00F20ED6"/>
    <w:rsid w:val="00F253FC"/>
    <w:rsid w:val="00F26136"/>
    <w:rsid w:val="00F31DEF"/>
    <w:rsid w:val="00F33029"/>
    <w:rsid w:val="00F337E1"/>
    <w:rsid w:val="00F342B6"/>
    <w:rsid w:val="00F343A7"/>
    <w:rsid w:val="00F36431"/>
    <w:rsid w:val="00F40CA6"/>
    <w:rsid w:val="00F41E5C"/>
    <w:rsid w:val="00F42092"/>
    <w:rsid w:val="00F424EA"/>
    <w:rsid w:val="00F463A6"/>
    <w:rsid w:val="00F52FE6"/>
    <w:rsid w:val="00F53654"/>
    <w:rsid w:val="00F53D41"/>
    <w:rsid w:val="00F54F50"/>
    <w:rsid w:val="00F57C2C"/>
    <w:rsid w:val="00F57E2D"/>
    <w:rsid w:val="00F6502B"/>
    <w:rsid w:val="00F66116"/>
    <w:rsid w:val="00F67484"/>
    <w:rsid w:val="00F7068B"/>
    <w:rsid w:val="00F719A2"/>
    <w:rsid w:val="00F72320"/>
    <w:rsid w:val="00F72389"/>
    <w:rsid w:val="00F73FC8"/>
    <w:rsid w:val="00F74F36"/>
    <w:rsid w:val="00F767C5"/>
    <w:rsid w:val="00F7767B"/>
    <w:rsid w:val="00F80877"/>
    <w:rsid w:val="00F81D73"/>
    <w:rsid w:val="00F830C7"/>
    <w:rsid w:val="00F83449"/>
    <w:rsid w:val="00F8417E"/>
    <w:rsid w:val="00F86661"/>
    <w:rsid w:val="00F86D0E"/>
    <w:rsid w:val="00F90ADC"/>
    <w:rsid w:val="00F91866"/>
    <w:rsid w:val="00F92EA6"/>
    <w:rsid w:val="00F93D24"/>
    <w:rsid w:val="00F93E05"/>
    <w:rsid w:val="00F95FAD"/>
    <w:rsid w:val="00F96B91"/>
    <w:rsid w:val="00FA0E50"/>
    <w:rsid w:val="00FA12FF"/>
    <w:rsid w:val="00FA1AE7"/>
    <w:rsid w:val="00FA3FE6"/>
    <w:rsid w:val="00FA5169"/>
    <w:rsid w:val="00FB07F1"/>
    <w:rsid w:val="00FB0F4B"/>
    <w:rsid w:val="00FB1F04"/>
    <w:rsid w:val="00FB204B"/>
    <w:rsid w:val="00FB2577"/>
    <w:rsid w:val="00FB2A71"/>
    <w:rsid w:val="00FB3431"/>
    <w:rsid w:val="00FB50CB"/>
    <w:rsid w:val="00FB5757"/>
    <w:rsid w:val="00FB5D10"/>
    <w:rsid w:val="00FB6FFE"/>
    <w:rsid w:val="00FB760E"/>
    <w:rsid w:val="00FB797D"/>
    <w:rsid w:val="00FC0485"/>
    <w:rsid w:val="00FC0D01"/>
    <w:rsid w:val="00FC26AF"/>
    <w:rsid w:val="00FC3059"/>
    <w:rsid w:val="00FC4A5D"/>
    <w:rsid w:val="00FC620C"/>
    <w:rsid w:val="00FC75C0"/>
    <w:rsid w:val="00FD08AD"/>
    <w:rsid w:val="00FD25FD"/>
    <w:rsid w:val="00FD2677"/>
    <w:rsid w:val="00FD3AD1"/>
    <w:rsid w:val="00FD6876"/>
    <w:rsid w:val="00FD72D5"/>
    <w:rsid w:val="00FE1995"/>
    <w:rsid w:val="00FE1C68"/>
    <w:rsid w:val="00FE1D10"/>
    <w:rsid w:val="00FE2EE3"/>
    <w:rsid w:val="00FE5855"/>
    <w:rsid w:val="00FE626B"/>
    <w:rsid w:val="00FE6992"/>
    <w:rsid w:val="00FF31C5"/>
    <w:rsid w:val="00FF3239"/>
    <w:rsid w:val="00FF4E6C"/>
    <w:rsid w:val="00FF5614"/>
    <w:rsid w:val="00FF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FCFFF"/>
  <w15:docId w15:val="{85263EBD-1F25-DB4F-9E03-628BE516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322"/>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DE581A"/>
    <w:pPr>
      <w:keepNext/>
      <w:keepLines/>
      <w:numPr>
        <w:numId w:val="40"/>
      </w:numPr>
      <w:shd w:val="clear" w:color="auto" w:fill="FFFFFF"/>
      <w:spacing w:after="120"/>
      <w:jc w:val="both"/>
      <w:outlineLvl w:val="0"/>
    </w:pPr>
    <w:rPr>
      <w:rFonts w:ascii="Candara" w:eastAsiaTheme="majorEastAsia" w:hAnsi="Candara" w:cstheme="majorBidi"/>
      <w:b/>
      <w:color w:val="000000" w:themeColor="text1"/>
      <w:szCs w:val="18"/>
      <w:lang w:val="en-GB"/>
    </w:rPr>
  </w:style>
  <w:style w:type="paragraph" w:styleId="Heading2">
    <w:name w:val="heading 2"/>
    <w:basedOn w:val="Normal"/>
    <w:next w:val="Normal"/>
    <w:link w:val="Heading2Char"/>
    <w:autoRedefine/>
    <w:uiPriority w:val="9"/>
    <w:unhideWhenUsed/>
    <w:qFormat/>
    <w:rsid w:val="005C54D7"/>
    <w:pPr>
      <w:keepNext/>
      <w:keepLines/>
      <w:numPr>
        <w:ilvl w:val="1"/>
        <w:numId w:val="6"/>
      </w:numPr>
      <w:spacing w:before="40" w:after="40" w:line="360" w:lineRule="auto"/>
      <w:outlineLvl w:val="1"/>
    </w:pPr>
    <w:rPr>
      <w:rFonts w:ascii="Corbel" w:eastAsiaTheme="majorEastAsia" w:hAnsi="Corbel" w:cstheme="majorHAnsi"/>
      <w:b/>
      <w:bCs/>
      <w:color w:val="000000"/>
      <w:sz w:val="22"/>
      <w:szCs w:val="22"/>
      <w:lang w:val="en-GB"/>
    </w:rPr>
  </w:style>
  <w:style w:type="paragraph" w:styleId="Heading3">
    <w:name w:val="heading 3"/>
    <w:basedOn w:val="Normal"/>
    <w:next w:val="Normal"/>
    <w:link w:val="Heading3Char"/>
    <w:autoRedefine/>
    <w:uiPriority w:val="9"/>
    <w:unhideWhenUsed/>
    <w:qFormat/>
    <w:rsid w:val="00741E61"/>
    <w:pPr>
      <w:keepNext/>
      <w:keepLines/>
      <w:numPr>
        <w:numId w:val="43"/>
      </w:numPr>
      <w:spacing w:before="40"/>
      <w:jc w:val="both"/>
      <w:outlineLvl w:val="2"/>
    </w:pPr>
    <w:rPr>
      <w:rFonts w:ascii="Corbel" w:eastAsiaTheme="majorEastAsia" w:hAnsi="Corbel" w:cstheme="majorBidi"/>
      <w:b/>
      <w:bCs/>
      <w:iCs/>
      <w:color w:val="000000" w:themeColor="text1"/>
      <w:sz w:val="22"/>
      <w:szCs w:val="22"/>
    </w:rPr>
  </w:style>
  <w:style w:type="paragraph" w:styleId="Heading4">
    <w:name w:val="heading 4"/>
    <w:basedOn w:val="Normal"/>
    <w:next w:val="Normal"/>
    <w:link w:val="Heading4Char"/>
    <w:uiPriority w:val="9"/>
    <w:unhideWhenUsed/>
    <w:qFormat/>
    <w:rsid w:val="00BF688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F688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688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688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688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688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81A"/>
    <w:rPr>
      <w:rFonts w:ascii="Candara" w:eastAsiaTheme="majorEastAsia" w:hAnsi="Candara" w:cstheme="majorBidi"/>
      <w:b/>
      <w:color w:val="000000" w:themeColor="text1"/>
      <w:szCs w:val="18"/>
      <w:shd w:val="clear" w:color="auto" w:fill="FFFFFF"/>
      <w:lang w:val="en-GB"/>
    </w:rPr>
  </w:style>
  <w:style w:type="character" w:customStyle="1" w:styleId="Heading2Char">
    <w:name w:val="Heading 2 Char"/>
    <w:basedOn w:val="DefaultParagraphFont"/>
    <w:link w:val="Heading2"/>
    <w:uiPriority w:val="9"/>
    <w:rsid w:val="005C54D7"/>
    <w:rPr>
      <w:rFonts w:ascii="Corbel" w:eastAsiaTheme="majorEastAsia" w:hAnsi="Corbel" w:cstheme="majorHAnsi"/>
      <w:b/>
      <w:bCs/>
      <w:color w:val="000000"/>
      <w:sz w:val="22"/>
      <w:szCs w:val="22"/>
      <w:lang w:val="en-GB"/>
    </w:rPr>
  </w:style>
  <w:style w:type="character" w:customStyle="1" w:styleId="Heading3Char">
    <w:name w:val="Heading 3 Char"/>
    <w:basedOn w:val="DefaultParagraphFont"/>
    <w:link w:val="Heading3"/>
    <w:uiPriority w:val="9"/>
    <w:rsid w:val="00741E61"/>
    <w:rPr>
      <w:rFonts w:ascii="Corbel" w:eastAsiaTheme="majorEastAsia" w:hAnsi="Corbel" w:cstheme="majorBidi"/>
      <w:b/>
      <w:bCs/>
      <w:iCs/>
      <w:color w:val="000000" w:themeColor="text1"/>
      <w:sz w:val="22"/>
      <w:szCs w:val="22"/>
    </w:rPr>
  </w:style>
  <w:style w:type="paragraph" w:styleId="FootnoteText">
    <w:name w:val="footnote text"/>
    <w:aliases w:val="FOOTNOTES,fn,single space,ALTS FOOTNOTE,Note de bas de page2,Note de bas de page Car Car Car,Note de bas de page Car Car,Note de bas de page Car Car Car2,Note de bas de page Car Car Car3,Note de bas de page Car Car Car4,f, Car Car Car,ft,C"/>
    <w:basedOn w:val="Normal"/>
    <w:link w:val="FootnoteTextChar"/>
    <w:uiPriority w:val="99"/>
    <w:unhideWhenUsed/>
    <w:rsid w:val="00DE4A33"/>
    <w:rPr>
      <w:sz w:val="20"/>
      <w:szCs w:val="20"/>
    </w:rPr>
  </w:style>
  <w:style w:type="character" w:customStyle="1" w:styleId="FootnoteTextChar">
    <w:name w:val="Footnote Text Char"/>
    <w:aliases w:val="FOOTNOTES Char,fn Char,single space Char,ALTS FOOTNOTE Char,Note de bas de page2 Char,Note de bas de page Car Car Car Char,Note de bas de page Car Car Char,Note de bas de page Car Car Car2 Char,Note de bas de page Car Car Car3 Char"/>
    <w:basedOn w:val="DefaultParagraphFont"/>
    <w:link w:val="FootnoteText"/>
    <w:uiPriority w:val="99"/>
    <w:rsid w:val="00DE4A33"/>
    <w:rPr>
      <w:sz w:val="20"/>
      <w:szCs w:val="20"/>
      <w:lang w:val="en-GB"/>
    </w:rPr>
  </w:style>
  <w:style w:type="character" w:styleId="FootnoteReference">
    <w:name w:val="footnote reference"/>
    <w:aliases w:val="4_G,Footnotes refss,Footnote Refernece,Appel note de bas de p.,Style 10,Footnote number,callout,Fago Fußnotenzeichen,Footnote Reference Number,Fußnotenzeichen_Raxen,BVI fnr,ftref,16 Point,Superscript 6 Point,Footnote Ref1, BVI fnr"/>
    <w:basedOn w:val="DefaultParagraphFont"/>
    <w:uiPriority w:val="99"/>
    <w:unhideWhenUsed/>
    <w:rsid w:val="00DE4A33"/>
    <w:rPr>
      <w:vertAlign w:val="superscript"/>
    </w:rPr>
  </w:style>
  <w:style w:type="character" w:styleId="Hyperlink">
    <w:name w:val="Hyperlink"/>
    <w:basedOn w:val="DefaultParagraphFont"/>
    <w:uiPriority w:val="99"/>
    <w:unhideWhenUsed/>
    <w:rsid w:val="00DE4A33"/>
    <w:rPr>
      <w:color w:val="0563C1" w:themeColor="hyperlink"/>
      <w:u w:val="single"/>
    </w:rPr>
  </w:style>
  <w:style w:type="paragraph" w:styleId="Footer">
    <w:name w:val="footer"/>
    <w:basedOn w:val="Normal"/>
    <w:link w:val="FooterChar"/>
    <w:uiPriority w:val="99"/>
    <w:unhideWhenUsed/>
    <w:rsid w:val="00DE4A33"/>
    <w:pPr>
      <w:tabs>
        <w:tab w:val="center" w:pos="4680"/>
        <w:tab w:val="right" w:pos="9360"/>
      </w:tabs>
    </w:pPr>
  </w:style>
  <w:style w:type="character" w:customStyle="1" w:styleId="FooterChar">
    <w:name w:val="Footer Char"/>
    <w:basedOn w:val="DefaultParagraphFont"/>
    <w:link w:val="Footer"/>
    <w:uiPriority w:val="99"/>
    <w:rsid w:val="00DE4A33"/>
    <w:rPr>
      <w:lang w:val="en-GB"/>
    </w:rPr>
  </w:style>
  <w:style w:type="character" w:styleId="PageNumber">
    <w:name w:val="page number"/>
    <w:basedOn w:val="DefaultParagraphFont"/>
    <w:uiPriority w:val="99"/>
    <w:semiHidden/>
    <w:unhideWhenUsed/>
    <w:rsid w:val="00DE4A33"/>
  </w:style>
  <w:style w:type="paragraph" w:customStyle="1" w:styleId="Default">
    <w:name w:val="Default"/>
    <w:rsid w:val="00DE4A33"/>
    <w:pPr>
      <w:autoSpaceDE w:val="0"/>
      <w:autoSpaceDN w:val="0"/>
      <w:adjustRightInd w:val="0"/>
    </w:pPr>
    <w:rPr>
      <w:rFonts w:ascii="Arial" w:hAnsi="Arial" w:cs="Arial"/>
      <w:color w:val="000000"/>
    </w:rPr>
  </w:style>
  <w:style w:type="paragraph" w:styleId="NoSpacing">
    <w:name w:val="No Spacing"/>
    <w:uiPriority w:val="1"/>
    <w:qFormat/>
    <w:rsid w:val="00F33029"/>
    <w:pPr>
      <w:pBdr>
        <w:top w:val="nil"/>
        <w:left w:val="nil"/>
        <w:bottom w:val="nil"/>
        <w:right w:val="nil"/>
        <w:between w:val="nil"/>
      </w:pBdr>
    </w:pPr>
    <w:rPr>
      <w:rFonts w:ascii="Times New Roman" w:eastAsia="Times New Roman" w:hAnsi="Times New Roman" w:cs="Times New Roman"/>
      <w:color w:val="000000"/>
      <w:lang w:val="en-GB"/>
    </w:rPr>
  </w:style>
  <w:style w:type="character" w:customStyle="1" w:styleId="UnresolvedMention1">
    <w:name w:val="Unresolved Mention1"/>
    <w:basedOn w:val="DefaultParagraphFont"/>
    <w:uiPriority w:val="99"/>
    <w:semiHidden/>
    <w:unhideWhenUsed/>
    <w:rsid w:val="00B04053"/>
    <w:rPr>
      <w:color w:val="605E5C"/>
      <w:shd w:val="clear" w:color="auto" w:fill="E1DFDD"/>
    </w:rPr>
  </w:style>
  <w:style w:type="paragraph" w:styleId="ListParagraph">
    <w:name w:val="List Paragraph"/>
    <w:basedOn w:val="Normal"/>
    <w:uiPriority w:val="34"/>
    <w:qFormat/>
    <w:rsid w:val="00765A24"/>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D55EDE"/>
    <w:pPr>
      <w:spacing w:before="100" w:beforeAutospacing="1" w:after="100" w:afterAutospacing="1"/>
    </w:pPr>
  </w:style>
  <w:style w:type="character" w:customStyle="1" w:styleId="Heading4Char">
    <w:name w:val="Heading 4 Char"/>
    <w:basedOn w:val="DefaultParagraphFont"/>
    <w:link w:val="Heading4"/>
    <w:uiPriority w:val="9"/>
    <w:rsid w:val="00BF688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F688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F688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F688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F68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6883"/>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D55EDE"/>
    <w:rPr>
      <w:color w:val="954F72" w:themeColor="followedHyperlink"/>
      <w:u w:val="single"/>
    </w:rPr>
  </w:style>
  <w:style w:type="character" w:customStyle="1" w:styleId="FootnoteCharacters">
    <w:name w:val="Footnote Characters"/>
    <w:rsid w:val="00E94321"/>
    <w:rPr>
      <w:rFonts w:ascii="Times New Roman" w:hAnsi="Times New Roman" w:cs="Times New Roman"/>
      <w:sz w:val="24"/>
      <w:szCs w:val="24"/>
      <w:vertAlign w:val="superscript"/>
    </w:rPr>
  </w:style>
  <w:style w:type="paragraph" w:styleId="Caption">
    <w:name w:val="caption"/>
    <w:basedOn w:val="Normal"/>
    <w:next w:val="Normal"/>
    <w:uiPriority w:val="35"/>
    <w:unhideWhenUsed/>
    <w:qFormat/>
    <w:rsid w:val="00686397"/>
    <w:pPr>
      <w:spacing w:before="120" w:after="120"/>
    </w:pPr>
    <w:rPr>
      <w:rFonts w:asciiTheme="minorHAnsi" w:eastAsiaTheme="minorHAnsi" w:hAnsiTheme="minorHAnsi" w:cstheme="minorBidi"/>
      <w:b/>
      <w:bCs/>
      <w:i/>
      <w:color w:val="171717" w:themeColor="background2" w:themeShade="1A"/>
      <w:sz w:val="18"/>
      <w:szCs w:val="18"/>
      <w:lang w:val="en-ZA"/>
    </w:rPr>
  </w:style>
  <w:style w:type="table" w:styleId="LightList">
    <w:name w:val="Light List"/>
    <w:basedOn w:val="TableNormal"/>
    <w:uiPriority w:val="61"/>
    <w:rsid w:val="00686397"/>
    <w:rPr>
      <w:sz w:val="22"/>
      <w:szCs w:val="22"/>
      <w:lang w:val="en-Z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5F5172"/>
    <w:rPr>
      <w:rFonts w:ascii="Times New Roman" w:eastAsia="Times New Roman" w:hAnsi="Times New Roman" w:cs="Times New Roman"/>
    </w:rPr>
  </w:style>
  <w:style w:type="paragraph" w:styleId="Header">
    <w:name w:val="header"/>
    <w:basedOn w:val="Normal"/>
    <w:link w:val="HeaderChar"/>
    <w:uiPriority w:val="99"/>
    <w:unhideWhenUsed/>
    <w:rsid w:val="00B96193"/>
    <w:pPr>
      <w:tabs>
        <w:tab w:val="center" w:pos="4680"/>
        <w:tab w:val="right" w:pos="9360"/>
      </w:tabs>
    </w:pPr>
  </w:style>
  <w:style w:type="character" w:customStyle="1" w:styleId="HeaderChar">
    <w:name w:val="Header Char"/>
    <w:basedOn w:val="DefaultParagraphFont"/>
    <w:link w:val="Header"/>
    <w:uiPriority w:val="99"/>
    <w:rsid w:val="00B9619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72389"/>
    <w:rPr>
      <w:sz w:val="18"/>
      <w:szCs w:val="18"/>
    </w:rPr>
  </w:style>
  <w:style w:type="character" w:customStyle="1" w:styleId="BalloonTextChar">
    <w:name w:val="Balloon Text Char"/>
    <w:basedOn w:val="DefaultParagraphFont"/>
    <w:link w:val="BalloonText"/>
    <w:uiPriority w:val="99"/>
    <w:semiHidden/>
    <w:rsid w:val="00F72389"/>
    <w:rPr>
      <w:rFonts w:ascii="Times New Roman" w:eastAsia="Times New Roman" w:hAnsi="Times New Roman" w:cs="Times New Roman"/>
      <w:sz w:val="18"/>
      <w:szCs w:val="18"/>
    </w:rPr>
  </w:style>
  <w:style w:type="character" w:styleId="Strong">
    <w:name w:val="Strong"/>
    <w:basedOn w:val="DefaultParagraphFont"/>
    <w:uiPriority w:val="22"/>
    <w:qFormat/>
    <w:rsid w:val="00711048"/>
    <w:rPr>
      <w:b/>
      <w:bCs/>
    </w:rPr>
  </w:style>
  <w:style w:type="character" w:customStyle="1" w:styleId="UnresolvedMention2">
    <w:name w:val="Unresolved Mention2"/>
    <w:basedOn w:val="DefaultParagraphFont"/>
    <w:uiPriority w:val="99"/>
    <w:semiHidden/>
    <w:unhideWhenUsed/>
    <w:rsid w:val="003E5D65"/>
    <w:rPr>
      <w:color w:val="605E5C"/>
      <w:shd w:val="clear" w:color="auto" w:fill="E1DFDD"/>
    </w:rPr>
  </w:style>
  <w:style w:type="character" w:styleId="CommentReference">
    <w:name w:val="annotation reference"/>
    <w:basedOn w:val="DefaultParagraphFont"/>
    <w:uiPriority w:val="99"/>
    <w:semiHidden/>
    <w:unhideWhenUsed/>
    <w:rsid w:val="00A92BAD"/>
    <w:rPr>
      <w:sz w:val="16"/>
      <w:szCs w:val="16"/>
    </w:rPr>
  </w:style>
  <w:style w:type="paragraph" w:styleId="CommentText">
    <w:name w:val="annotation text"/>
    <w:basedOn w:val="Normal"/>
    <w:link w:val="CommentTextChar"/>
    <w:uiPriority w:val="99"/>
    <w:unhideWhenUsed/>
    <w:rsid w:val="00A92BAD"/>
    <w:rPr>
      <w:sz w:val="20"/>
      <w:szCs w:val="20"/>
    </w:rPr>
  </w:style>
  <w:style w:type="character" w:customStyle="1" w:styleId="CommentTextChar">
    <w:name w:val="Comment Text Char"/>
    <w:basedOn w:val="DefaultParagraphFont"/>
    <w:link w:val="CommentText"/>
    <w:uiPriority w:val="99"/>
    <w:rsid w:val="00A92B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2BAD"/>
    <w:rPr>
      <w:b/>
      <w:bCs/>
    </w:rPr>
  </w:style>
  <w:style w:type="character" w:customStyle="1" w:styleId="CommentSubjectChar">
    <w:name w:val="Comment Subject Char"/>
    <w:basedOn w:val="CommentTextChar"/>
    <w:link w:val="CommentSubject"/>
    <w:uiPriority w:val="99"/>
    <w:semiHidden/>
    <w:rsid w:val="00A92BAD"/>
    <w:rPr>
      <w:rFonts w:ascii="Times New Roman" w:eastAsia="Times New Roman" w:hAnsi="Times New Roman" w:cs="Times New Roman"/>
      <w:b/>
      <w:bCs/>
      <w:sz w:val="20"/>
      <w:szCs w:val="20"/>
    </w:rPr>
  </w:style>
  <w:style w:type="character" w:styleId="Emphasis">
    <w:name w:val="Emphasis"/>
    <w:basedOn w:val="DefaultParagraphFont"/>
    <w:uiPriority w:val="20"/>
    <w:qFormat/>
    <w:rsid w:val="0017314B"/>
    <w:rPr>
      <w:i/>
      <w:iCs/>
    </w:rPr>
  </w:style>
  <w:style w:type="paragraph" w:styleId="TOC1">
    <w:name w:val="toc 1"/>
    <w:basedOn w:val="Normal"/>
    <w:next w:val="Normal"/>
    <w:autoRedefine/>
    <w:uiPriority w:val="39"/>
    <w:unhideWhenUsed/>
    <w:rsid w:val="00667C2F"/>
    <w:pPr>
      <w:tabs>
        <w:tab w:val="left" w:pos="284"/>
        <w:tab w:val="right" w:pos="9350"/>
      </w:tabs>
      <w:spacing w:after="100" w:line="276" w:lineRule="auto"/>
      <w:jc w:val="both"/>
    </w:pPr>
    <w:rPr>
      <w:lang w:val="en-GB" w:eastAsia="en-ZA"/>
    </w:rPr>
  </w:style>
  <w:style w:type="paragraph" w:styleId="TOC2">
    <w:name w:val="toc 2"/>
    <w:basedOn w:val="Normal"/>
    <w:next w:val="Normal"/>
    <w:autoRedefine/>
    <w:uiPriority w:val="39"/>
    <w:unhideWhenUsed/>
    <w:rsid w:val="00667C2F"/>
    <w:pPr>
      <w:spacing w:after="100" w:line="276" w:lineRule="auto"/>
      <w:ind w:left="240"/>
      <w:jc w:val="both"/>
    </w:pPr>
    <w:rPr>
      <w:lang w:val="en-GB" w:eastAsia="en-ZA"/>
    </w:rPr>
  </w:style>
  <w:style w:type="paragraph" w:styleId="TOC3">
    <w:name w:val="toc 3"/>
    <w:basedOn w:val="Normal"/>
    <w:next w:val="Normal"/>
    <w:autoRedefine/>
    <w:uiPriority w:val="39"/>
    <w:unhideWhenUsed/>
    <w:rsid w:val="00667C2F"/>
    <w:pPr>
      <w:tabs>
        <w:tab w:val="left" w:pos="993"/>
        <w:tab w:val="right" w:pos="9350"/>
      </w:tabs>
      <w:spacing w:after="100" w:line="276" w:lineRule="auto"/>
      <w:ind w:left="480"/>
      <w:jc w:val="both"/>
    </w:pPr>
    <w:rPr>
      <w:lang w:val="en-GB" w:eastAsia="en-ZA"/>
    </w:rPr>
  </w:style>
  <w:style w:type="paragraph" w:styleId="TOC4">
    <w:name w:val="toc 4"/>
    <w:basedOn w:val="Normal"/>
    <w:next w:val="Normal"/>
    <w:autoRedefine/>
    <w:uiPriority w:val="39"/>
    <w:unhideWhenUsed/>
    <w:rsid w:val="001A2E44"/>
    <w:pPr>
      <w:spacing w:after="100"/>
      <w:ind w:left="720"/>
    </w:pPr>
  </w:style>
  <w:style w:type="paragraph" w:customStyle="1" w:styleId="Pa3">
    <w:name w:val="Pa3"/>
    <w:basedOn w:val="Default"/>
    <w:next w:val="Default"/>
    <w:uiPriority w:val="99"/>
    <w:rsid w:val="009140B5"/>
    <w:pPr>
      <w:spacing w:line="241" w:lineRule="atLeast"/>
    </w:pPr>
    <w:rPr>
      <w:color w:val="auto"/>
    </w:rPr>
  </w:style>
  <w:style w:type="character" w:customStyle="1" w:styleId="A8">
    <w:name w:val="A8"/>
    <w:uiPriority w:val="99"/>
    <w:rsid w:val="009140B5"/>
    <w:rPr>
      <w:b/>
      <w:bCs/>
      <w:color w:val="000000"/>
      <w:sz w:val="28"/>
      <w:szCs w:val="28"/>
    </w:rPr>
  </w:style>
  <w:style w:type="paragraph" w:customStyle="1" w:styleId="Pa2">
    <w:name w:val="Pa2"/>
    <w:basedOn w:val="Default"/>
    <w:next w:val="Default"/>
    <w:uiPriority w:val="99"/>
    <w:rsid w:val="009140B5"/>
    <w:pPr>
      <w:spacing w:line="241" w:lineRule="atLeast"/>
    </w:pPr>
    <w:rPr>
      <w:color w:val="auto"/>
    </w:rPr>
  </w:style>
  <w:style w:type="character" w:styleId="UnresolvedMention">
    <w:name w:val="Unresolved Mention"/>
    <w:basedOn w:val="DefaultParagraphFont"/>
    <w:uiPriority w:val="99"/>
    <w:semiHidden/>
    <w:unhideWhenUsed/>
    <w:rsid w:val="00052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27872">
      <w:bodyDiv w:val="1"/>
      <w:marLeft w:val="0"/>
      <w:marRight w:val="0"/>
      <w:marTop w:val="0"/>
      <w:marBottom w:val="0"/>
      <w:divBdr>
        <w:top w:val="none" w:sz="0" w:space="0" w:color="auto"/>
        <w:left w:val="none" w:sz="0" w:space="0" w:color="auto"/>
        <w:bottom w:val="none" w:sz="0" w:space="0" w:color="auto"/>
        <w:right w:val="none" w:sz="0" w:space="0" w:color="auto"/>
      </w:divBdr>
      <w:divsChild>
        <w:div w:id="2072191482">
          <w:marLeft w:val="0"/>
          <w:marRight w:val="0"/>
          <w:marTop w:val="0"/>
          <w:marBottom w:val="0"/>
          <w:divBdr>
            <w:top w:val="none" w:sz="0" w:space="0" w:color="auto"/>
            <w:left w:val="none" w:sz="0" w:space="0" w:color="auto"/>
            <w:bottom w:val="none" w:sz="0" w:space="0" w:color="auto"/>
            <w:right w:val="none" w:sz="0" w:space="0" w:color="auto"/>
          </w:divBdr>
          <w:divsChild>
            <w:div w:id="367295420">
              <w:marLeft w:val="0"/>
              <w:marRight w:val="0"/>
              <w:marTop w:val="0"/>
              <w:marBottom w:val="0"/>
              <w:divBdr>
                <w:top w:val="none" w:sz="0" w:space="0" w:color="auto"/>
                <w:left w:val="none" w:sz="0" w:space="0" w:color="auto"/>
                <w:bottom w:val="none" w:sz="0" w:space="0" w:color="auto"/>
                <w:right w:val="none" w:sz="0" w:space="0" w:color="auto"/>
              </w:divBdr>
              <w:divsChild>
                <w:div w:id="15402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2108">
      <w:bodyDiv w:val="1"/>
      <w:marLeft w:val="0"/>
      <w:marRight w:val="0"/>
      <w:marTop w:val="0"/>
      <w:marBottom w:val="0"/>
      <w:divBdr>
        <w:top w:val="none" w:sz="0" w:space="0" w:color="auto"/>
        <w:left w:val="none" w:sz="0" w:space="0" w:color="auto"/>
        <w:bottom w:val="none" w:sz="0" w:space="0" w:color="auto"/>
        <w:right w:val="none" w:sz="0" w:space="0" w:color="auto"/>
      </w:divBdr>
    </w:div>
    <w:div w:id="59210914">
      <w:bodyDiv w:val="1"/>
      <w:marLeft w:val="0"/>
      <w:marRight w:val="0"/>
      <w:marTop w:val="0"/>
      <w:marBottom w:val="0"/>
      <w:divBdr>
        <w:top w:val="none" w:sz="0" w:space="0" w:color="auto"/>
        <w:left w:val="none" w:sz="0" w:space="0" w:color="auto"/>
        <w:bottom w:val="none" w:sz="0" w:space="0" w:color="auto"/>
        <w:right w:val="none" w:sz="0" w:space="0" w:color="auto"/>
      </w:divBdr>
    </w:div>
    <w:div w:id="71317758">
      <w:bodyDiv w:val="1"/>
      <w:marLeft w:val="0"/>
      <w:marRight w:val="0"/>
      <w:marTop w:val="0"/>
      <w:marBottom w:val="0"/>
      <w:divBdr>
        <w:top w:val="none" w:sz="0" w:space="0" w:color="auto"/>
        <w:left w:val="none" w:sz="0" w:space="0" w:color="auto"/>
        <w:bottom w:val="none" w:sz="0" w:space="0" w:color="auto"/>
        <w:right w:val="none" w:sz="0" w:space="0" w:color="auto"/>
      </w:divBdr>
    </w:div>
    <w:div w:id="83377687">
      <w:bodyDiv w:val="1"/>
      <w:marLeft w:val="0"/>
      <w:marRight w:val="0"/>
      <w:marTop w:val="0"/>
      <w:marBottom w:val="0"/>
      <w:divBdr>
        <w:top w:val="none" w:sz="0" w:space="0" w:color="auto"/>
        <w:left w:val="none" w:sz="0" w:space="0" w:color="auto"/>
        <w:bottom w:val="none" w:sz="0" w:space="0" w:color="auto"/>
        <w:right w:val="none" w:sz="0" w:space="0" w:color="auto"/>
      </w:divBdr>
    </w:div>
    <w:div w:id="98648532">
      <w:bodyDiv w:val="1"/>
      <w:marLeft w:val="0"/>
      <w:marRight w:val="0"/>
      <w:marTop w:val="0"/>
      <w:marBottom w:val="0"/>
      <w:divBdr>
        <w:top w:val="none" w:sz="0" w:space="0" w:color="auto"/>
        <w:left w:val="none" w:sz="0" w:space="0" w:color="auto"/>
        <w:bottom w:val="none" w:sz="0" w:space="0" w:color="auto"/>
        <w:right w:val="none" w:sz="0" w:space="0" w:color="auto"/>
      </w:divBdr>
      <w:divsChild>
        <w:div w:id="341513574">
          <w:marLeft w:val="0"/>
          <w:marRight w:val="0"/>
          <w:marTop w:val="0"/>
          <w:marBottom w:val="0"/>
          <w:divBdr>
            <w:top w:val="none" w:sz="0" w:space="0" w:color="auto"/>
            <w:left w:val="none" w:sz="0" w:space="0" w:color="auto"/>
            <w:bottom w:val="none" w:sz="0" w:space="0" w:color="auto"/>
            <w:right w:val="none" w:sz="0" w:space="0" w:color="auto"/>
          </w:divBdr>
          <w:divsChild>
            <w:div w:id="1791557766">
              <w:marLeft w:val="0"/>
              <w:marRight w:val="0"/>
              <w:marTop w:val="0"/>
              <w:marBottom w:val="0"/>
              <w:divBdr>
                <w:top w:val="none" w:sz="0" w:space="0" w:color="auto"/>
                <w:left w:val="none" w:sz="0" w:space="0" w:color="auto"/>
                <w:bottom w:val="none" w:sz="0" w:space="0" w:color="auto"/>
                <w:right w:val="none" w:sz="0" w:space="0" w:color="auto"/>
              </w:divBdr>
              <w:divsChild>
                <w:div w:id="4419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276">
      <w:bodyDiv w:val="1"/>
      <w:marLeft w:val="0"/>
      <w:marRight w:val="0"/>
      <w:marTop w:val="0"/>
      <w:marBottom w:val="0"/>
      <w:divBdr>
        <w:top w:val="none" w:sz="0" w:space="0" w:color="auto"/>
        <w:left w:val="none" w:sz="0" w:space="0" w:color="auto"/>
        <w:bottom w:val="none" w:sz="0" w:space="0" w:color="auto"/>
        <w:right w:val="none" w:sz="0" w:space="0" w:color="auto"/>
      </w:divBdr>
      <w:divsChild>
        <w:div w:id="1944217137">
          <w:marLeft w:val="0"/>
          <w:marRight w:val="0"/>
          <w:marTop w:val="0"/>
          <w:marBottom w:val="0"/>
          <w:divBdr>
            <w:top w:val="none" w:sz="0" w:space="0" w:color="auto"/>
            <w:left w:val="none" w:sz="0" w:space="0" w:color="auto"/>
            <w:bottom w:val="none" w:sz="0" w:space="0" w:color="auto"/>
            <w:right w:val="none" w:sz="0" w:space="0" w:color="auto"/>
          </w:divBdr>
          <w:divsChild>
            <w:div w:id="386538097">
              <w:marLeft w:val="0"/>
              <w:marRight w:val="0"/>
              <w:marTop w:val="0"/>
              <w:marBottom w:val="0"/>
              <w:divBdr>
                <w:top w:val="none" w:sz="0" w:space="0" w:color="auto"/>
                <w:left w:val="none" w:sz="0" w:space="0" w:color="auto"/>
                <w:bottom w:val="none" w:sz="0" w:space="0" w:color="auto"/>
                <w:right w:val="none" w:sz="0" w:space="0" w:color="auto"/>
              </w:divBdr>
              <w:divsChild>
                <w:div w:id="18673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0265">
      <w:bodyDiv w:val="1"/>
      <w:marLeft w:val="0"/>
      <w:marRight w:val="0"/>
      <w:marTop w:val="0"/>
      <w:marBottom w:val="0"/>
      <w:divBdr>
        <w:top w:val="none" w:sz="0" w:space="0" w:color="auto"/>
        <w:left w:val="none" w:sz="0" w:space="0" w:color="auto"/>
        <w:bottom w:val="none" w:sz="0" w:space="0" w:color="auto"/>
        <w:right w:val="none" w:sz="0" w:space="0" w:color="auto"/>
      </w:divBdr>
    </w:div>
    <w:div w:id="116029462">
      <w:bodyDiv w:val="1"/>
      <w:marLeft w:val="0"/>
      <w:marRight w:val="0"/>
      <w:marTop w:val="0"/>
      <w:marBottom w:val="0"/>
      <w:divBdr>
        <w:top w:val="none" w:sz="0" w:space="0" w:color="auto"/>
        <w:left w:val="none" w:sz="0" w:space="0" w:color="auto"/>
        <w:bottom w:val="none" w:sz="0" w:space="0" w:color="auto"/>
        <w:right w:val="none" w:sz="0" w:space="0" w:color="auto"/>
      </w:divBdr>
    </w:div>
    <w:div w:id="118190410">
      <w:bodyDiv w:val="1"/>
      <w:marLeft w:val="0"/>
      <w:marRight w:val="0"/>
      <w:marTop w:val="0"/>
      <w:marBottom w:val="0"/>
      <w:divBdr>
        <w:top w:val="none" w:sz="0" w:space="0" w:color="auto"/>
        <w:left w:val="none" w:sz="0" w:space="0" w:color="auto"/>
        <w:bottom w:val="none" w:sz="0" w:space="0" w:color="auto"/>
        <w:right w:val="none" w:sz="0" w:space="0" w:color="auto"/>
      </w:divBdr>
      <w:divsChild>
        <w:div w:id="831408527">
          <w:marLeft w:val="0"/>
          <w:marRight w:val="0"/>
          <w:marTop w:val="0"/>
          <w:marBottom w:val="0"/>
          <w:divBdr>
            <w:top w:val="none" w:sz="0" w:space="0" w:color="auto"/>
            <w:left w:val="none" w:sz="0" w:space="0" w:color="auto"/>
            <w:bottom w:val="none" w:sz="0" w:space="0" w:color="auto"/>
            <w:right w:val="none" w:sz="0" w:space="0" w:color="auto"/>
          </w:divBdr>
          <w:divsChild>
            <w:div w:id="1589735113">
              <w:marLeft w:val="0"/>
              <w:marRight w:val="0"/>
              <w:marTop w:val="0"/>
              <w:marBottom w:val="0"/>
              <w:divBdr>
                <w:top w:val="none" w:sz="0" w:space="0" w:color="auto"/>
                <w:left w:val="none" w:sz="0" w:space="0" w:color="auto"/>
                <w:bottom w:val="none" w:sz="0" w:space="0" w:color="auto"/>
                <w:right w:val="none" w:sz="0" w:space="0" w:color="auto"/>
              </w:divBdr>
              <w:divsChild>
                <w:div w:id="458425740">
                  <w:marLeft w:val="0"/>
                  <w:marRight w:val="0"/>
                  <w:marTop w:val="0"/>
                  <w:marBottom w:val="0"/>
                  <w:divBdr>
                    <w:top w:val="none" w:sz="0" w:space="0" w:color="auto"/>
                    <w:left w:val="none" w:sz="0" w:space="0" w:color="auto"/>
                    <w:bottom w:val="none" w:sz="0" w:space="0" w:color="auto"/>
                    <w:right w:val="none" w:sz="0" w:space="0" w:color="auto"/>
                  </w:divBdr>
                  <w:divsChild>
                    <w:div w:id="13173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96388">
      <w:bodyDiv w:val="1"/>
      <w:marLeft w:val="0"/>
      <w:marRight w:val="0"/>
      <w:marTop w:val="0"/>
      <w:marBottom w:val="0"/>
      <w:divBdr>
        <w:top w:val="none" w:sz="0" w:space="0" w:color="auto"/>
        <w:left w:val="none" w:sz="0" w:space="0" w:color="auto"/>
        <w:bottom w:val="none" w:sz="0" w:space="0" w:color="auto"/>
        <w:right w:val="none" w:sz="0" w:space="0" w:color="auto"/>
      </w:divBdr>
    </w:div>
    <w:div w:id="128019471">
      <w:bodyDiv w:val="1"/>
      <w:marLeft w:val="0"/>
      <w:marRight w:val="0"/>
      <w:marTop w:val="0"/>
      <w:marBottom w:val="0"/>
      <w:divBdr>
        <w:top w:val="none" w:sz="0" w:space="0" w:color="auto"/>
        <w:left w:val="none" w:sz="0" w:space="0" w:color="auto"/>
        <w:bottom w:val="none" w:sz="0" w:space="0" w:color="auto"/>
        <w:right w:val="none" w:sz="0" w:space="0" w:color="auto"/>
      </w:divBdr>
      <w:divsChild>
        <w:div w:id="2084913387">
          <w:marLeft w:val="0"/>
          <w:marRight w:val="0"/>
          <w:marTop w:val="0"/>
          <w:marBottom w:val="0"/>
          <w:divBdr>
            <w:top w:val="none" w:sz="0" w:space="0" w:color="auto"/>
            <w:left w:val="none" w:sz="0" w:space="0" w:color="auto"/>
            <w:bottom w:val="none" w:sz="0" w:space="0" w:color="auto"/>
            <w:right w:val="none" w:sz="0" w:space="0" w:color="auto"/>
          </w:divBdr>
          <w:divsChild>
            <w:div w:id="1984961131">
              <w:marLeft w:val="0"/>
              <w:marRight w:val="0"/>
              <w:marTop w:val="0"/>
              <w:marBottom w:val="0"/>
              <w:divBdr>
                <w:top w:val="none" w:sz="0" w:space="0" w:color="auto"/>
                <w:left w:val="none" w:sz="0" w:space="0" w:color="auto"/>
                <w:bottom w:val="none" w:sz="0" w:space="0" w:color="auto"/>
                <w:right w:val="none" w:sz="0" w:space="0" w:color="auto"/>
              </w:divBdr>
              <w:divsChild>
                <w:div w:id="13421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2612">
      <w:bodyDiv w:val="1"/>
      <w:marLeft w:val="0"/>
      <w:marRight w:val="0"/>
      <w:marTop w:val="0"/>
      <w:marBottom w:val="0"/>
      <w:divBdr>
        <w:top w:val="none" w:sz="0" w:space="0" w:color="auto"/>
        <w:left w:val="none" w:sz="0" w:space="0" w:color="auto"/>
        <w:bottom w:val="none" w:sz="0" w:space="0" w:color="auto"/>
        <w:right w:val="none" w:sz="0" w:space="0" w:color="auto"/>
      </w:divBdr>
    </w:div>
    <w:div w:id="156000867">
      <w:bodyDiv w:val="1"/>
      <w:marLeft w:val="0"/>
      <w:marRight w:val="0"/>
      <w:marTop w:val="0"/>
      <w:marBottom w:val="0"/>
      <w:divBdr>
        <w:top w:val="none" w:sz="0" w:space="0" w:color="auto"/>
        <w:left w:val="none" w:sz="0" w:space="0" w:color="auto"/>
        <w:bottom w:val="none" w:sz="0" w:space="0" w:color="auto"/>
        <w:right w:val="none" w:sz="0" w:space="0" w:color="auto"/>
      </w:divBdr>
    </w:div>
    <w:div w:id="158887060">
      <w:bodyDiv w:val="1"/>
      <w:marLeft w:val="0"/>
      <w:marRight w:val="0"/>
      <w:marTop w:val="0"/>
      <w:marBottom w:val="0"/>
      <w:divBdr>
        <w:top w:val="none" w:sz="0" w:space="0" w:color="auto"/>
        <w:left w:val="none" w:sz="0" w:space="0" w:color="auto"/>
        <w:bottom w:val="none" w:sz="0" w:space="0" w:color="auto"/>
        <w:right w:val="none" w:sz="0" w:space="0" w:color="auto"/>
      </w:divBdr>
      <w:divsChild>
        <w:div w:id="1309166607">
          <w:marLeft w:val="0"/>
          <w:marRight w:val="0"/>
          <w:marTop w:val="0"/>
          <w:marBottom w:val="0"/>
          <w:divBdr>
            <w:top w:val="none" w:sz="0" w:space="0" w:color="auto"/>
            <w:left w:val="none" w:sz="0" w:space="0" w:color="auto"/>
            <w:bottom w:val="none" w:sz="0" w:space="0" w:color="auto"/>
            <w:right w:val="none" w:sz="0" w:space="0" w:color="auto"/>
          </w:divBdr>
          <w:divsChild>
            <w:div w:id="1401830753">
              <w:marLeft w:val="0"/>
              <w:marRight w:val="0"/>
              <w:marTop w:val="0"/>
              <w:marBottom w:val="0"/>
              <w:divBdr>
                <w:top w:val="none" w:sz="0" w:space="0" w:color="auto"/>
                <w:left w:val="none" w:sz="0" w:space="0" w:color="auto"/>
                <w:bottom w:val="none" w:sz="0" w:space="0" w:color="auto"/>
                <w:right w:val="none" w:sz="0" w:space="0" w:color="auto"/>
              </w:divBdr>
              <w:divsChild>
                <w:div w:id="1053381964">
                  <w:marLeft w:val="0"/>
                  <w:marRight w:val="0"/>
                  <w:marTop w:val="0"/>
                  <w:marBottom w:val="0"/>
                  <w:divBdr>
                    <w:top w:val="none" w:sz="0" w:space="0" w:color="auto"/>
                    <w:left w:val="none" w:sz="0" w:space="0" w:color="auto"/>
                    <w:bottom w:val="none" w:sz="0" w:space="0" w:color="auto"/>
                    <w:right w:val="none" w:sz="0" w:space="0" w:color="auto"/>
                  </w:divBdr>
                  <w:divsChild>
                    <w:div w:id="1788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075">
      <w:bodyDiv w:val="1"/>
      <w:marLeft w:val="0"/>
      <w:marRight w:val="0"/>
      <w:marTop w:val="0"/>
      <w:marBottom w:val="0"/>
      <w:divBdr>
        <w:top w:val="none" w:sz="0" w:space="0" w:color="auto"/>
        <w:left w:val="none" w:sz="0" w:space="0" w:color="auto"/>
        <w:bottom w:val="none" w:sz="0" w:space="0" w:color="auto"/>
        <w:right w:val="none" w:sz="0" w:space="0" w:color="auto"/>
      </w:divBdr>
    </w:div>
    <w:div w:id="170068184">
      <w:bodyDiv w:val="1"/>
      <w:marLeft w:val="0"/>
      <w:marRight w:val="0"/>
      <w:marTop w:val="0"/>
      <w:marBottom w:val="0"/>
      <w:divBdr>
        <w:top w:val="none" w:sz="0" w:space="0" w:color="auto"/>
        <w:left w:val="none" w:sz="0" w:space="0" w:color="auto"/>
        <w:bottom w:val="none" w:sz="0" w:space="0" w:color="auto"/>
        <w:right w:val="none" w:sz="0" w:space="0" w:color="auto"/>
      </w:divBdr>
    </w:div>
    <w:div w:id="176048060">
      <w:bodyDiv w:val="1"/>
      <w:marLeft w:val="0"/>
      <w:marRight w:val="0"/>
      <w:marTop w:val="0"/>
      <w:marBottom w:val="0"/>
      <w:divBdr>
        <w:top w:val="none" w:sz="0" w:space="0" w:color="auto"/>
        <w:left w:val="none" w:sz="0" w:space="0" w:color="auto"/>
        <w:bottom w:val="none" w:sz="0" w:space="0" w:color="auto"/>
        <w:right w:val="none" w:sz="0" w:space="0" w:color="auto"/>
      </w:divBdr>
    </w:div>
    <w:div w:id="191266605">
      <w:bodyDiv w:val="1"/>
      <w:marLeft w:val="0"/>
      <w:marRight w:val="0"/>
      <w:marTop w:val="0"/>
      <w:marBottom w:val="0"/>
      <w:divBdr>
        <w:top w:val="none" w:sz="0" w:space="0" w:color="auto"/>
        <w:left w:val="none" w:sz="0" w:space="0" w:color="auto"/>
        <w:bottom w:val="none" w:sz="0" w:space="0" w:color="auto"/>
        <w:right w:val="none" w:sz="0" w:space="0" w:color="auto"/>
      </w:divBdr>
    </w:div>
    <w:div w:id="197546433">
      <w:bodyDiv w:val="1"/>
      <w:marLeft w:val="0"/>
      <w:marRight w:val="0"/>
      <w:marTop w:val="0"/>
      <w:marBottom w:val="0"/>
      <w:divBdr>
        <w:top w:val="none" w:sz="0" w:space="0" w:color="auto"/>
        <w:left w:val="none" w:sz="0" w:space="0" w:color="auto"/>
        <w:bottom w:val="none" w:sz="0" w:space="0" w:color="auto"/>
        <w:right w:val="none" w:sz="0" w:space="0" w:color="auto"/>
      </w:divBdr>
    </w:div>
    <w:div w:id="205605560">
      <w:bodyDiv w:val="1"/>
      <w:marLeft w:val="0"/>
      <w:marRight w:val="0"/>
      <w:marTop w:val="0"/>
      <w:marBottom w:val="0"/>
      <w:divBdr>
        <w:top w:val="none" w:sz="0" w:space="0" w:color="auto"/>
        <w:left w:val="none" w:sz="0" w:space="0" w:color="auto"/>
        <w:bottom w:val="none" w:sz="0" w:space="0" w:color="auto"/>
        <w:right w:val="none" w:sz="0" w:space="0" w:color="auto"/>
      </w:divBdr>
    </w:div>
    <w:div w:id="214044944">
      <w:bodyDiv w:val="1"/>
      <w:marLeft w:val="0"/>
      <w:marRight w:val="0"/>
      <w:marTop w:val="0"/>
      <w:marBottom w:val="0"/>
      <w:divBdr>
        <w:top w:val="none" w:sz="0" w:space="0" w:color="auto"/>
        <w:left w:val="none" w:sz="0" w:space="0" w:color="auto"/>
        <w:bottom w:val="none" w:sz="0" w:space="0" w:color="auto"/>
        <w:right w:val="none" w:sz="0" w:space="0" w:color="auto"/>
      </w:divBdr>
      <w:divsChild>
        <w:div w:id="690305552">
          <w:marLeft w:val="0"/>
          <w:marRight w:val="0"/>
          <w:marTop w:val="0"/>
          <w:marBottom w:val="0"/>
          <w:divBdr>
            <w:top w:val="none" w:sz="0" w:space="0" w:color="auto"/>
            <w:left w:val="none" w:sz="0" w:space="0" w:color="auto"/>
            <w:bottom w:val="none" w:sz="0" w:space="0" w:color="auto"/>
            <w:right w:val="none" w:sz="0" w:space="0" w:color="auto"/>
          </w:divBdr>
          <w:divsChild>
            <w:div w:id="1853638949">
              <w:marLeft w:val="0"/>
              <w:marRight w:val="0"/>
              <w:marTop w:val="0"/>
              <w:marBottom w:val="0"/>
              <w:divBdr>
                <w:top w:val="none" w:sz="0" w:space="0" w:color="auto"/>
                <w:left w:val="none" w:sz="0" w:space="0" w:color="auto"/>
                <w:bottom w:val="none" w:sz="0" w:space="0" w:color="auto"/>
                <w:right w:val="none" w:sz="0" w:space="0" w:color="auto"/>
              </w:divBdr>
              <w:divsChild>
                <w:div w:id="19318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10754">
      <w:bodyDiv w:val="1"/>
      <w:marLeft w:val="0"/>
      <w:marRight w:val="0"/>
      <w:marTop w:val="0"/>
      <w:marBottom w:val="0"/>
      <w:divBdr>
        <w:top w:val="none" w:sz="0" w:space="0" w:color="auto"/>
        <w:left w:val="none" w:sz="0" w:space="0" w:color="auto"/>
        <w:bottom w:val="none" w:sz="0" w:space="0" w:color="auto"/>
        <w:right w:val="none" w:sz="0" w:space="0" w:color="auto"/>
      </w:divBdr>
    </w:div>
    <w:div w:id="247887294">
      <w:bodyDiv w:val="1"/>
      <w:marLeft w:val="0"/>
      <w:marRight w:val="0"/>
      <w:marTop w:val="0"/>
      <w:marBottom w:val="0"/>
      <w:divBdr>
        <w:top w:val="none" w:sz="0" w:space="0" w:color="auto"/>
        <w:left w:val="none" w:sz="0" w:space="0" w:color="auto"/>
        <w:bottom w:val="none" w:sz="0" w:space="0" w:color="auto"/>
        <w:right w:val="none" w:sz="0" w:space="0" w:color="auto"/>
      </w:divBdr>
      <w:divsChild>
        <w:div w:id="855844660">
          <w:marLeft w:val="0"/>
          <w:marRight w:val="0"/>
          <w:marTop w:val="0"/>
          <w:marBottom w:val="0"/>
          <w:divBdr>
            <w:top w:val="none" w:sz="0" w:space="0" w:color="auto"/>
            <w:left w:val="none" w:sz="0" w:space="0" w:color="auto"/>
            <w:bottom w:val="none" w:sz="0" w:space="0" w:color="auto"/>
            <w:right w:val="none" w:sz="0" w:space="0" w:color="auto"/>
          </w:divBdr>
        </w:div>
      </w:divsChild>
    </w:div>
    <w:div w:id="258605611">
      <w:bodyDiv w:val="1"/>
      <w:marLeft w:val="0"/>
      <w:marRight w:val="0"/>
      <w:marTop w:val="0"/>
      <w:marBottom w:val="0"/>
      <w:divBdr>
        <w:top w:val="none" w:sz="0" w:space="0" w:color="auto"/>
        <w:left w:val="none" w:sz="0" w:space="0" w:color="auto"/>
        <w:bottom w:val="none" w:sz="0" w:space="0" w:color="auto"/>
        <w:right w:val="none" w:sz="0" w:space="0" w:color="auto"/>
      </w:divBdr>
    </w:div>
    <w:div w:id="277444787">
      <w:bodyDiv w:val="1"/>
      <w:marLeft w:val="0"/>
      <w:marRight w:val="0"/>
      <w:marTop w:val="0"/>
      <w:marBottom w:val="0"/>
      <w:divBdr>
        <w:top w:val="none" w:sz="0" w:space="0" w:color="auto"/>
        <w:left w:val="none" w:sz="0" w:space="0" w:color="auto"/>
        <w:bottom w:val="none" w:sz="0" w:space="0" w:color="auto"/>
        <w:right w:val="none" w:sz="0" w:space="0" w:color="auto"/>
      </w:divBdr>
      <w:divsChild>
        <w:div w:id="132480126">
          <w:marLeft w:val="0"/>
          <w:marRight w:val="0"/>
          <w:marTop w:val="0"/>
          <w:marBottom w:val="0"/>
          <w:divBdr>
            <w:top w:val="none" w:sz="0" w:space="0" w:color="auto"/>
            <w:left w:val="none" w:sz="0" w:space="0" w:color="auto"/>
            <w:bottom w:val="none" w:sz="0" w:space="0" w:color="auto"/>
            <w:right w:val="none" w:sz="0" w:space="0" w:color="auto"/>
          </w:divBdr>
          <w:divsChild>
            <w:div w:id="2034261856">
              <w:marLeft w:val="0"/>
              <w:marRight w:val="0"/>
              <w:marTop w:val="0"/>
              <w:marBottom w:val="0"/>
              <w:divBdr>
                <w:top w:val="none" w:sz="0" w:space="0" w:color="auto"/>
                <w:left w:val="none" w:sz="0" w:space="0" w:color="auto"/>
                <w:bottom w:val="none" w:sz="0" w:space="0" w:color="auto"/>
                <w:right w:val="none" w:sz="0" w:space="0" w:color="auto"/>
              </w:divBdr>
              <w:divsChild>
                <w:div w:id="13972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2447">
      <w:bodyDiv w:val="1"/>
      <w:marLeft w:val="0"/>
      <w:marRight w:val="0"/>
      <w:marTop w:val="0"/>
      <w:marBottom w:val="0"/>
      <w:divBdr>
        <w:top w:val="none" w:sz="0" w:space="0" w:color="auto"/>
        <w:left w:val="none" w:sz="0" w:space="0" w:color="auto"/>
        <w:bottom w:val="none" w:sz="0" w:space="0" w:color="auto"/>
        <w:right w:val="none" w:sz="0" w:space="0" w:color="auto"/>
      </w:divBdr>
    </w:div>
    <w:div w:id="291791310">
      <w:bodyDiv w:val="1"/>
      <w:marLeft w:val="0"/>
      <w:marRight w:val="0"/>
      <w:marTop w:val="0"/>
      <w:marBottom w:val="0"/>
      <w:divBdr>
        <w:top w:val="none" w:sz="0" w:space="0" w:color="auto"/>
        <w:left w:val="none" w:sz="0" w:space="0" w:color="auto"/>
        <w:bottom w:val="none" w:sz="0" w:space="0" w:color="auto"/>
        <w:right w:val="none" w:sz="0" w:space="0" w:color="auto"/>
      </w:divBdr>
    </w:div>
    <w:div w:id="292449227">
      <w:bodyDiv w:val="1"/>
      <w:marLeft w:val="0"/>
      <w:marRight w:val="0"/>
      <w:marTop w:val="0"/>
      <w:marBottom w:val="0"/>
      <w:divBdr>
        <w:top w:val="none" w:sz="0" w:space="0" w:color="auto"/>
        <w:left w:val="none" w:sz="0" w:space="0" w:color="auto"/>
        <w:bottom w:val="none" w:sz="0" w:space="0" w:color="auto"/>
        <w:right w:val="none" w:sz="0" w:space="0" w:color="auto"/>
      </w:divBdr>
    </w:div>
    <w:div w:id="329139615">
      <w:bodyDiv w:val="1"/>
      <w:marLeft w:val="0"/>
      <w:marRight w:val="0"/>
      <w:marTop w:val="0"/>
      <w:marBottom w:val="0"/>
      <w:divBdr>
        <w:top w:val="none" w:sz="0" w:space="0" w:color="auto"/>
        <w:left w:val="none" w:sz="0" w:space="0" w:color="auto"/>
        <w:bottom w:val="none" w:sz="0" w:space="0" w:color="auto"/>
        <w:right w:val="none" w:sz="0" w:space="0" w:color="auto"/>
      </w:divBdr>
      <w:divsChild>
        <w:div w:id="1034504681">
          <w:marLeft w:val="0"/>
          <w:marRight w:val="0"/>
          <w:marTop w:val="0"/>
          <w:marBottom w:val="0"/>
          <w:divBdr>
            <w:top w:val="none" w:sz="0" w:space="0" w:color="auto"/>
            <w:left w:val="none" w:sz="0" w:space="0" w:color="auto"/>
            <w:bottom w:val="none" w:sz="0" w:space="0" w:color="auto"/>
            <w:right w:val="none" w:sz="0" w:space="0" w:color="auto"/>
          </w:divBdr>
          <w:divsChild>
            <w:div w:id="1678650633">
              <w:marLeft w:val="0"/>
              <w:marRight w:val="0"/>
              <w:marTop w:val="0"/>
              <w:marBottom w:val="0"/>
              <w:divBdr>
                <w:top w:val="none" w:sz="0" w:space="0" w:color="auto"/>
                <w:left w:val="none" w:sz="0" w:space="0" w:color="auto"/>
                <w:bottom w:val="none" w:sz="0" w:space="0" w:color="auto"/>
                <w:right w:val="none" w:sz="0" w:space="0" w:color="auto"/>
              </w:divBdr>
              <w:divsChild>
                <w:div w:id="1648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50531">
      <w:bodyDiv w:val="1"/>
      <w:marLeft w:val="0"/>
      <w:marRight w:val="0"/>
      <w:marTop w:val="0"/>
      <w:marBottom w:val="0"/>
      <w:divBdr>
        <w:top w:val="none" w:sz="0" w:space="0" w:color="auto"/>
        <w:left w:val="none" w:sz="0" w:space="0" w:color="auto"/>
        <w:bottom w:val="none" w:sz="0" w:space="0" w:color="auto"/>
        <w:right w:val="none" w:sz="0" w:space="0" w:color="auto"/>
      </w:divBdr>
      <w:divsChild>
        <w:div w:id="42412752">
          <w:marLeft w:val="0"/>
          <w:marRight w:val="0"/>
          <w:marTop w:val="0"/>
          <w:marBottom w:val="0"/>
          <w:divBdr>
            <w:top w:val="none" w:sz="0" w:space="0" w:color="auto"/>
            <w:left w:val="none" w:sz="0" w:space="0" w:color="auto"/>
            <w:bottom w:val="none" w:sz="0" w:space="0" w:color="auto"/>
            <w:right w:val="none" w:sz="0" w:space="0" w:color="auto"/>
          </w:divBdr>
          <w:divsChild>
            <w:div w:id="1356342705">
              <w:marLeft w:val="0"/>
              <w:marRight w:val="0"/>
              <w:marTop w:val="0"/>
              <w:marBottom w:val="0"/>
              <w:divBdr>
                <w:top w:val="none" w:sz="0" w:space="0" w:color="auto"/>
                <w:left w:val="none" w:sz="0" w:space="0" w:color="auto"/>
                <w:bottom w:val="none" w:sz="0" w:space="0" w:color="auto"/>
                <w:right w:val="none" w:sz="0" w:space="0" w:color="auto"/>
              </w:divBdr>
              <w:divsChild>
                <w:div w:id="13748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71433">
      <w:bodyDiv w:val="1"/>
      <w:marLeft w:val="0"/>
      <w:marRight w:val="0"/>
      <w:marTop w:val="0"/>
      <w:marBottom w:val="0"/>
      <w:divBdr>
        <w:top w:val="none" w:sz="0" w:space="0" w:color="auto"/>
        <w:left w:val="none" w:sz="0" w:space="0" w:color="auto"/>
        <w:bottom w:val="none" w:sz="0" w:space="0" w:color="auto"/>
        <w:right w:val="none" w:sz="0" w:space="0" w:color="auto"/>
      </w:divBdr>
    </w:div>
    <w:div w:id="334504800">
      <w:bodyDiv w:val="1"/>
      <w:marLeft w:val="0"/>
      <w:marRight w:val="0"/>
      <w:marTop w:val="0"/>
      <w:marBottom w:val="0"/>
      <w:divBdr>
        <w:top w:val="none" w:sz="0" w:space="0" w:color="auto"/>
        <w:left w:val="none" w:sz="0" w:space="0" w:color="auto"/>
        <w:bottom w:val="none" w:sz="0" w:space="0" w:color="auto"/>
        <w:right w:val="none" w:sz="0" w:space="0" w:color="auto"/>
      </w:divBdr>
    </w:div>
    <w:div w:id="339553420">
      <w:bodyDiv w:val="1"/>
      <w:marLeft w:val="0"/>
      <w:marRight w:val="0"/>
      <w:marTop w:val="0"/>
      <w:marBottom w:val="0"/>
      <w:divBdr>
        <w:top w:val="none" w:sz="0" w:space="0" w:color="auto"/>
        <w:left w:val="none" w:sz="0" w:space="0" w:color="auto"/>
        <w:bottom w:val="none" w:sz="0" w:space="0" w:color="auto"/>
        <w:right w:val="none" w:sz="0" w:space="0" w:color="auto"/>
      </w:divBdr>
    </w:div>
    <w:div w:id="347683975">
      <w:bodyDiv w:val="1"/>
      <w:marLeft w:val="0"/>
      <w:marRight w:val="0"/>
      <w:marTop w:val="0"/>
      <w:marBottom w:val="0"/>
      <w:divBdr>
        <w:top w:val="none" w:sz="0" w:space="0" w:color="auto"/>
        <w:left w:val="none" w:sz="0" w:space="0" w:color="auto"/>
        <w:bottom w:val="none" w:sz="0" w:space="0" w:color="auto"/>
        <w:right w:val="none" w:sz="0" w:space="0" w:color="auto"/>
      </w:divBdr>
    </w:div>
    <w:div w:id="351030212">
      <w:bodyDiv w:val="1"/>
      <w:marLeft w:val="0"/>
      <w:marRight w:val="0"/>
      <w:marTop w:val="0"/>
      <w:marBottom w:val="0"/>
      <w:divBdr>
        <w:top w:val="none" w:sz="0" w:space="0" w:color="auto"/>
        <w:left w:val="none" w:sz="0" w:space="0" w:color="auto"/>
        <w:bottom w:val="none" w:sz="0" w:space="0" w:color="auto"/>
        <w:right w:val="none" w:sz="0" w:space="0" w:color="auto"/>
      </w:divBdr>
      <w:divsChild>
        <w:div w:id="1013798191">
          <w:marLeft w:val="0"/>
          <w:marRight w:val="0"/>
          <w:marTop w:val="0"/>
          <w:marBottom w:val="0"/>
          <w:divBdr>
            <w:top w:val="none" w:sz="0" w:space="0" w:color="auto"/>
            <w:left w:val="none" w:sz="0" w:space="0" w:color="auto"/>
            <w:bottom w:val="none" w:sz="0" w:space="0" w:color="auto"/>
            <w:right w:val="none" w:sz="0" w:space="0" w:color="auto"/>
          </w:divBdr>
          <w:divsChild>
            <w:div w:id="1870488758">
              <w:marLeft w:val="0"/>
              <w:marRight w:val="0"/>
              <w:marTop w:val="0"/>
              <w:marBottom w:val="0"/>
              <w:divBdr>
                <w:top w:val="none" w:sz="0" w:space="0" w:color="auto"/>
                <w:left w:val="none" w:sz="0" w:space="0" w:color="auto"/>
                <w:bottom w:val="none" w:sz="0" w:space="0" w:color="auto"/>
                <w:right w:val="none" w:sz="0" w:space="0" w:color="auto"/>
              </w:divBdr>
              <w:divsChild>
                <w:div w:id="16628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43629">
      <w:bodyDiv w:val="1"/>
      <w:marLeft w:val="0"/>
      <w:marRight w:val="0"/>
      <w:marTop w:val="0"/>
      <w:marBottom w:val="0"/>
      <w:divBdr>
        <w:top w:val="none" w:sz="0" w:space="0" w:color="auto"/>
        <w:left w:val="none" w:sz="0" w:space="0" w:color="auto"/>
        <w:bottom w:val="none" w:sz="0" w:space="0" w:color="auto"/>
        <w:right w:val="none" w:sz="0" w:space="0" w:color="auto"/>
      </w:divBdr>
    </w:div>
    <w:div w:id="353071935">
      <w:bodyDiv w:val="1"/>
      <w:marLeft w:val="0"/>
      <w:marRight w:val="0"/>
      <w:marTop w:val="0"/>
      <w:marBottom w:val="0"/>
      <w:divBdr>
        <w:top w:val="none" w:sz="0" w:space="0" w:color="auto"/>
        <w:left w:val="none" w:sz="0" w:space="0" w:color="auto"/>
        <w:bottom w:val="none" w:sz="0" w:space="0" w:color="auto"/>
        <w:right w:val="none" w:sz="0" w:space="0" w:color="auto"/>
      </w:divBdr>
      <w:divsChild>
        <w:div w:id="1912032892">
          <w:marLeft w:val="0"/>
          <w:marRight w:val="0"/>
          <w:marTop w:val="0"/>
          <w:marBottom w:val="0"/>
          <w:divBdr>
            <w:top w:val="none" w:sz="0" w:space="0" w:color="auto"/>
            <w:left w:val="none" w:sz="0" w:space="0" w:color="auto"/>
            <w:bottom w:val="none" w:sz="0" w:space="0" w:color="auto"/>
            <w:right w:val="none" w:sz="0" w:space="0" w:color="auto"/>
          </w:divBdr>
          <w:divsChild>
            <w:div w:id="638998060">
              <w:marLeft w:val="0"/>
              <w:marRight w:val="0"/>
              <w:marTop w:val="0"/>
              <w:marBottom w:val="0"/>
              <w:divBdr>
                <w:top w:val="none" w:sz="0" w:space="0" w:color="auto"/>
                <w:left w:val="none" w:sz="0" w:space="0" w:color="auto"/>
                <w:bottom w:val="none" w:sz="0" w:space="0" w:color="auto"/>
                <w:right w:val="none" w:sz="0" w:space="0" w:color="auto"/>
              </w:divBdr>
              <w:divsChild>
                <w:div w:id="11642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24724">
      <w:bodyDiv w:val="1"/>
      <w:marLeft w:val="0"/>
      <w:marRight w:val="0"/>
      <w:marTop w:val="0"/>
      <w:marBottom w:val="0"/>
      <w:divBdr>
        <w:top w:val="none" w:sz="0" w:space="0" w:color="auto"/>
        <w:left w:val="none" w:sz="0" w:space="0" w:color="auto"/>
        <w:bottom w:val="none" w:sz="0" w:space="0" w:color="auto"/>
        <w:right w:val="none" w:sz="0" w:space="0" w:color="auto"/>
      </w:divBdr>
    </w:div>
    <w:div w:id="357780399">
      <w:bodyDiv w:val="1"/>
      <w:marLeft w:val="0"/>
      <w:marRight w:val="0"/>
      <w:marTop w:val="0"/>
      <w:marBottom w:val="0"/>
      <w:divBdr>
        <w:top w:val="none" w:sz="0" w:space="0" w:color="auto"/>
        <w:left w:val="none" w:sz="0" w:space="0" w:color="auto"/>
        <w:bottom w:val="none" w:sz="0" w:space="0" w:color="auto"/>
        <w:right w:val="none" w:sz="0" w:space="0" w:color="auto"/>
      </w:divBdr>
    </w:div>
    <w:div w:id="358775144">
      <w:bodyDiv w:val="1"/>
      <w:marLeft w:val="0"/>
      <w:marRight w:val="0"/>
      <w:marTop w:val="0"/>
      <w:marBottom w:val="0"/>
      <w:divBdr>
        <w:top w:val="none" w:sz="0" w:space="0" w:color="auto"/>
        <w:left w:val="none" w:sz="0" w:space="0" w:color="auto"/>
        <w:bottom w:val="none" w:sz="0" w:space="0" w:color="auto"/>
        <w:right w:val="none" w:sz="0" w:space="0" w:color="auto"/>
      </w:divBdr>
    </w:div>
    <w:div w:id="358776412">
      <w:bodyDiv w:val="1"/>
      <w:marLeft w:val="0"/>
      <w:marRight w:val="0"/>
      <w:marTop w:val="0"/>
      <w:marBottom w:val="0"/>
      <w:divBdr>
        <w:top w:val="none" w:sz="0" w:space="0" w:color="auto"/>
        <w:left w:val="none" w:sz="0" w:space="0" w:color="auto"/>
        <w:bottom w:val="none" w:sz="0" w:space="0" w:color="auto"/>
        <w:right w:val="none" w:sz="0" w:space="0" w:color="auto"/>
      </w:divBdr>
    </w:div>
    <w:div w:id="366375441">
      <w:bodyDiv w:val="1"/>
      <w:marLeft w:val="0"/>
      <w:marRight w:val="0"/>
      <w:marTop w:val="0"/>
      <w:marBottom w:val="0"/>
      <w:divBdr>
        <w:top w:val="none" w:sz="0" w:space="0" w:color="auto"/>
        <w:left w:val="none" w:sz="0" w:space="0" w:color="auto"/>
        <w:bottom w:val="none" w:sz="0" w:space="0" w:color="auto"/>
        <w:right w:val="none" w:sz="0" w:space="0" w:color="auto"/>
      </w:divBdr>
    </w:div>
    <w:div w:id="368645112">
      <w:bodyDiv w:val="1"/>
      <w:marLeft w:val="0"/>
      <w:marRight w:val="0"/>
      <w:marTop w:val="0"/>
      <w:marBottom w:val="0"/>
      <w:divBdr>
        <w:top w:val="none" w:sz="0" w:space="0" w:color="auto"/>
        <w:left w:val="none" w:sz="0" w:space="0" w:color="auto"/>
        <w:bottom w:val="none" w:sz="0" w:space="0" w:color="auto"/>
        <w:right w:val="none" w:sz="0" w:space="0" w:color="auto"/>
      </w:divBdr>
      <w:divsChild>
        <w:div w:id="671379127">
          <w:marLeft w:val="0"/>
          <w:marRight w:val="0"/>
          <w:marTop w:val="0"/>
          <w:marBottom w:val="0"/>
          <w:divBdr>
            <w:top w:val="none" w:sz="0" w:space="0" w:color="auto"/>
            <w:left w:val="none" w:sz="0" w:space="0" w:color="auto"/>
            <w:bottom w:val="none" w:sz="0" w:space="0" w:color="auto"/>
            <w:right w:val="none" w:sz="0" w:space="0" w:color="auto"/>
          </w:divBdr>
          <w:divsChild>
            <w:div w:id="1963220162">
              <w:marLeft w:val="0"/>
              <w:marRight w:val="0"/>
              <w:marTop w:val="0"/>
              <w:marBottom w:val="0"/>
              <w:divBdr>
                <w:top w:val="none" w:sz="0" w:space="0" w:color="auto"/>
                <w:left w:val="none" w:sz="0" w:space="0" w:color="auto"/>
                <w:bottom w:val="none" w:sz="0" w:space="0" w:color="auto"/>
                <w:right w:val="none" w:sz="0" w:space="0" w:color="auto"/>
              </w:divBdr>
              <w:divsChild>
                <w:div w:id="16627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6102">
      <w:bodyDiv w:val="1"/>
      <w:marLeft w:val="0"/>
      <w:marRight w:val="0"/>
      <w:marTop w:val="0"/>
      <w:marBottom w:val="0"/>
      <w:divBdr>
        <w:top w:val="none" w:sz="0" w:space="0" w:color="auto"/>
        <w:left w:val="none" w:sz="0" w:space="0" w:color="auto"/>
        <w:bottom w:val="none" w:sz="0" w:space="0" w:color="auto"/>
        <w:right w:val="none" w:sz="0" w:space="0" w:color="auto"/>
      </w:divBdr>
      <w:divsChild>
        <w:div w:id="7954229">
          <w:marLeft w:val="0"/>
          <w:marRight w:val="0"/>
          <w:marTop w:val="0"/>
          <w:marBottom w:val="0"/>
          <w:divBdr>
            <w:top w:val="none" w:sz="0" w:space="0" w:color="auto"/>
            <w:left w:val="none" w:sz="0" w:space="0" w:color="auto"/>
            <w:bottom w:val="none" w:sz="0" w:space="0" w:color="auto"/>
            <w:right w:val="none" w:sz="0" w:space="0" w:color="auto"/>
          </w:divBdr>
          <w:divsChild>
            <w:div w:id="585116251">
              <w:marLeft w:val="0"/>
              <w:marRight w:val="0"/>
              <w:marTop w:val="0"/>
              <w:marBottom w:val="0"/>
              <w:divBdr>
                <w:top w:val="none" w:sz="0" w:space="0" w:color="auto"/>
                <w:left w:val="none" w:sz="0" w:space="0" w:color="auto"/>
                <w:bottom w:val="none" w:sz="0" w:space="0" w:color="auto"/>
                <w:right w:val="none" w:sz="0" w:space="0" w:color="auto"/>
              </w:divBdr>
              <w:divsChild>
                <w:div w:id="19481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7284">
      <w:bodyDiv w:val="1"/>
      <w:marLeft w:val="0"/>
      <w:marRight w:val="0"/>
      <w:marTop w:val="0"/>
      <w:marBottom w:val="0"/>
      <w:divBdr>
        <w:top w:val="none" w:sz="0" w:space="0" w:color="auto"/>
        <w:left w:val="none" w:sz="0" w:space="0" w:color="auto"/>
        <w:bottom w:val="none" w:sz="0" w:space="0" w:color="auto"/>
        <w:right w:val="none" w:sz="0" w:space="0" w:color="auto"/>
      </w:divBdr>
    </w:div>
    <w:div w:id="384794481">
      <w:bodyDiv w:val="1"/>
      <w:marLeft w:val="0"/>
      <w:marRight w:val="0"/>
      <w:marTop w:val="0"/>
      <w:marBottom w:val="0"/>
      <w:divBdr>
        <w:top w:val="none" w:sz="0" w:space="0" w:color="auto"/>
        <w:left w:val="none" w:sz="0" w:space="0" w:color="auto"/>
        <w:bottom w:val="none" w:sz="0" w:space="0" w:color="auto"/>
        <w:right w:val="none" w:sz="0" w:space="0" w:color="auto"/>
      </w:divBdr>
    </w:div>
    <w:div w:id="384839525">
      <w:bodyDiv w:val="1"/>
      <w:marLeft w:val="0"/>
      <w:marRight w:val="0"/>
      <w:marTop w:val="0"/>
      <w:marBottom w:val="0"/>
      <w:divBdr>
        <w:top w:val="none" w:sz="0" w:space="0" w:color="auto"/>
        <w:left w:val="none" w:sz="0" w:space="0" w:color="auto"/>
        <w:bottom w:val="none" w:sz="0" w:space="0" w:color="auto"/>
        <w:right w:val="none" w:sz="0" w:space="0" w:color="auto"/>
      </w:divBdr>
      <w:divsChild>
        <w:div w:id="1018118679">
          <w:marLeft w:val="0"/>
          <w:marRight w:val="0"/>
          <w:marTop w:val="0"/>
          <w:marBottom w:val="0"/>
          <w:divBdr>
            <w:top w:val="none" w:sz="0" w:space="0" w:color="auto"/>
            <w:left w:val="none" w:sz="0" w:space="0" w:color="auto"/>
            <w:bottom w:val="none" w:sz="0" w:space="0" w:color="auto"/>
            <w:right w:val="none" w:sz="0" w:space="0" w:color="auto"/>
          </w:divBdr>
          <w:divsChild>
            <w:div w:id="1091588587">
              <w:marLeft w:val="0"/>
              <w:marRight w:val="0"/>
              <w:marTop w:val="0"/>
              <w:marBottom w:val="0"/>
              <w:divBdr>
                <w:top w:val="none" w:sz="0" w:space="0" w:color="auto"/>
                <w:left w:val="none" w:sz="0" w:space="0" w:color="auto"/>
                <w:bottom w:val="none" w:sz="0" w:space="0" w:color="auto"/>
                <w:right w:val="none" w:sz="0" w:space="0" w:color="auto"/>
              </w:divBdr>
              <w:divsChild>
                <w:div w:id="626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01666">
      <w:bodyDiv w:val="1"/>
      <w:marLeft w:val="0"/>
      <w:marRight w:val="0"/>
      <w:marTop w:val="0"/>
      <w:marBottom w:val="0"/>
      <w:divBdr>
        <w:top w:val="none" w:sz="0" w:space="0" w:color="auto"/>
        <w:left w:val="none" w:sz="0" w:space="0" w:color="auto"/>
        <w:bottom w:val="none" w:sz="0" w:space="0" w:color="auto"/>
        <w:right w:val="none" w:sz="0" w:space="0" w:color="auto"/>
      </w:divBdr>
      <w:divsChild>
        <w:div w:id="335112490">
          <w:marLeft w:val="0"/>
          <w:marRight w:val="0"/>
          <w:marTop w:val="0"/>
          <w:marBottom w:val="0"/>
          <w:divBdr>
            <w:top w:val="none" w:sz="0" w:space="0" w:color="auto"/>
            <w:left w:val="none" w:sz="0" w:space="0" w:color="auto"/>
            <w:bottom w:val="none" w:sz="0" w:space="0" w:color="auto"/>
            <w:right w:val="none" w:sz="0" w:space="0" w:color="auto"/>
          </w:divBdr>
          <w:divsChild>
            <w:div w:id="379481293">
              <w:marLeft w:val="0"/>
              <w:marRight w:val="0"/>
              <w:marTop w:val="0"/>
              <w:marBottom w:val="0"/>
              <w:divBdr>
                <w:top w:val="none" w:sz="0" w:space="0" w:color="auto"/>
                <w:left w:val="none" w:sz="0" w:space="0" w:color="auto"/>
                <w:bottom w:val="none" w:sz="0" w:space="0" w:color="auto"/>
                <w:right w:val="none" w:sz="0" w:space="0" w:color="auto"/>
              </w:divBdr>
              <w:divsChild>
                <w:div w:id="17057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3186">
      <w:bodyDiv w:val="1"/>
      <w:marLeft w:val="0"/>
      <w:marRight w:val="0"/>
      <w:marTop w:val="0"/>
      <w:marBottom w:val="0"/>
      <w:divBdr>
        <w:top w:val="none" w:sz="0" w:space="0" w:color="auto"/>
        <w:left w:val="none" w:sz="0" w:space="0" w:color="auto"/>
        <w:bottom w:val="none" w:sz="0" w:space="0" w:color="auto"/>
        <w:right w:val="none" w:sz="0" w:space="0" w:color="auto"/>
      </w:divBdr>
    </w:div>
    <w:div w:id="391319118">
      <w:bodyDiv w:val="1"/>
      <w:marLeft w:val="0"/>
      <w:marRight w:val="0"/>
      <w:marTop w:val="0"/>
      <w:marBottom w:val="0"/>
      <w:divBdr>
        <w:top w:val="none" w:sz="0" w:space="0" w:color="auto"/>
        <w:left w:val="none" w:sz="0" w:space="0" w:color="auto"/>
        <w:bottom w:val="none" w:sz="0" w:space="0" w:color="auto"/>
        <w:right w:val="none" w:sz="0" w:space="0" w:color="auto"/>
      </w:divBdr>
    </w:div>
    <w:div w:id="408234024">
      <w:bodyDiv w:val="1"/>
      <w:marLeft w:val="0"/>
      <w:marRight w:val="0"/>
      <w:marTop w:val="0"/>
      <w:marBottom w:val="0"/>
      <w:divBdr>
        <w:top w:val="none" w:sz="0" w:space="0" w:color="auto"/>
        <w:left w:val="none" w:sz="0" w:space="0" w:color="auto"/>
        <w:bottom w:val="none" w:sz="0" w:space="0" w:color="auto"/>
        <w:right w:val="none" w:sz="0" w:space="0" w:color="auto"/>
      </w:divBdr>
    </w:div>
    <w:div w:id="410591731">
      <w:bodyDiv w:val="1"/>
      <w:marLeft w:val="0"/>
      <w:marRight w:val="0"/>
      <w:marTop w:val="0"/>
      <w:marBottom w:val="0"/>
      <w:divBdr>
        <w:top w:val="none" w:sz="0" w:space="0" w:color="auto"/>
        <w:left w:val="none" w:sz="0" w:space="0" w:color="auto"/>
        <w:bottom w:val="none" w:sz="0" w:space="0" w:color="auto"/>
        <w:right w:val="none" w:sz="0" w:space="0" w:color="auto"/>
      </w:divBdr>
      <w:divsChild>
        <w:div w:id="677465961">
          <w:marLeft w:val="0"/>
          <w:marRight w:val="0"/>
          <w:marTop w:val="0"/>
          <w:marBottom w:val="0"/>
          <w:divBdr>
            <w:top w:val="none" w:sz="0" w:space="0" w:color="auto"/>
            <w:left w:val="none" w:sz="0" w:space="0" w:color="auto"/>
            <w:bottom w:val="none" w:sz="0" w:space="0" w:color="auto"/>
            <w:right w:val="none" w:sz="0" w:space="0" w:color="auto"/>
          </w:divBdr>
          <w:divsChild>
            <w:div w:id="192110136">
              <w:marLeft w:val="0"/>
              <w:marRight w:val="0"/>
              <w:marTop w:val="0"/>
              <w:marBottom w:val="0"/>
              <w:divBdr>
                <w:top w:val="none" w:sz="0" w:space="0" w:color="auto"/>
                <w:left w:val="none" w:sz="0" w:space="0" w:color="auto"/>
                <w:bottom w:val="none" w:sz="0" w:space="0" w:color="auto"/>
                <w:right w:val="none" w:sz="0" w:space="0" w:color="auto"/>
              </w:divBdr>
              <w:divsChild>
                <w:div w:id="20962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245247">
      <w:bodyDiv w:val="1"/>
      <w:marLeft w:val="0"/>
      <w:marRight w:val="0"/>
      <w:marTop w:val="0"/>
      <w:marBottom w:val="0"/>
      <w:divBdr>
        <w:top w:val="none" w:sz="0" w:space="0" w:color="auto"/>
        <w:left w:val="none" w:sz="0" w:space="0" w:color="auto"/>
        <w:bottom w:val="none" w:sz="0" w:space="0" w:color="auto"/>
        <w:right w:val="none" w:sz="0" w:space="0" w:color="auto"/>
      </w:divBdr>
    </w:div>
    <w:div w:id="428425266">
      <w:bodyDiv w:val="1"/>
      <w:marLeft w:val="0"/>
      <w:marRight w:val="0"/>
      <w:marTop w:val="0"/>
      <w:marBottom w:val="0"/>
      <w:divBdr>
        <w:top w:val="none" w:sz="0" w:space="0" w:color="auto"/>
        <w:left w:val="none" w:sz="0" w:space="0" w:color="auto"/>
        <w:bottom w:val="none" w:sz="0" w:space="0" w:color="auto"/>
        <w:right w:val="none" w:sz="0" w:space="0" w:color="auto"/>
      </w:divBdr>
    </w:div>
    <w:div w:id="430516936">
      <w:bodyDiv w:val="1"/>
      <w:marLeft w:val="0"/>
      <w:marRight w:val="0"/>
      <w:marTop w:val="0"/>
      <w:marBottom w:val="0"/>
      <w:divBdr>
        <w:top w:val="none" w:sz="0" w:space="0" w:color="auto"/>
        <w:left w:val="none" w:sz="0" w:space="0" w:color="auto"/>
        <w:bottom w:val="none" w:sz="0" w:space="0" w:color="auto"/>
        <w:right w:val="none" w:sz="0" w:space="0" w:color="auto"/>
      </w:divBdr>
      <w:divsChild>
        <w:div w:id="1041637402">
          <w:marLeft w:val="0"/>
          <w:marRight w:val="0"/>
          <w:marTop w:val="0"/>
          <w:marBottom w:val="0"/>
          <w:divBdr>
            <w:top w:val="none" w:sz="0" w:space="0" w:color="auto"/>
            <w:left w:val="none" w:sz="0" w:space="0" w:color="auto"/>
            <w:bottom w:val="none" w:sz="0" w:space="0" w:color="auto"/>
            <w:right w:val="none" w:sz="0" w:space="0" w:color="auto"/>
          </w:divBdr>
          <w:divsChild>
            <w:div w:id="1390805641">
              <w:marLeft w:val="0"/>
              <w:marRight w:val="0"/>
              <w:marTop w:val="0"/>
              <w:marBottom w:val="0"/>
              <w:divBdr>
                <w:top w:val="none" w:sz="0" w:space="0" w:color="auto"/>
                <w:left w:val="none" w:sz="0" w:space="0" w:color="auto"/>
                <w:bottom w:val="none" w:sz="0" w:space="0" w:color="auto"/>
                <w:right w:val="none" w:sz="0" w:space="0" w:color="auto"/>
              </w:divBdr>
              <w:divsChild>
                <w:div w:id="7441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77276">
      <w:bodyDiv w:val="1"/>
      <w:marLeft w:val="0"/>
      <w:marRight w:val="0"/>
      <w:marTop w:val="0"/>
      <w:marBottom w:val="0"/>
      <w:divBdr>
        <w:top w:val="none" w:sz="0" w:space="0" w:color="auto"/>
        <w:left w:val="none" w:sz="0" w:space="0" w:color="auto"/>
        <w:bottom w:val="none" w:sz="0" w:space="0" w:color="auto"/>
        <w:right w:val="none" w:sz="0" w:space="0" w:color="auto"/>
      </w:divBdr>
    </w:div>
    <w:div w:id="434859855">
      <w:bodyDiv w:val="1"/>
      <w:marLeft w:val="0"/>
      <w:marRight w:val="0"/>
      <w:marTop w:val="0"/>
      <w:marBottom w:val="0"/>
      <w:divBdr>
        <w:top w:val="none" w:sz="0" w:space="0" w:color="auto"/>
        <w:left w:val="none" w:sz="0" w:space="0" w:color="auto"/>
        <w:bottom w:val="none" w:sz="0" w:space="0" w:color="auto"/>
        <w:right w:val="none" w:sz="0" w:space="0" w:color="auto"/>
      </w:divBdr>
    </w:div>
    <w:div w:id="445852600">
      <w:bodyDiv w:val="1"/>
      <w:marLeft w:val="0"/>
      <w:marRight w:val="0"/>
      <w:marTop w:val="0"/>
      <w:marBottom w:val="0"/>
      <w:divBdr>
        <w:top w:val="none" w:sz="0" w:space="0" w:color="auto"/>
        <w:left w:val="none" w:sz="0" w:space="0" w:color="auto"/>
        <w:bottom w:val="none" w:sz="0" w:space="0" w:color="auto"/>
        <w:right w:val="none" w:sz="0" w:space="0" w:color="auto"/>
      </w:divBdr>
    </w:div>
    <w:div w:id="450520391">
      <w:bodyDiv w:val="1"/>
      <w:marLeft w:val="0"/>
      <w:marRight w:val="0"/>
      <w:marTop w:val="0"/>
      <w:marBottom w:val="0"/>
      <w:divBdr>
        <w:top w:val="none" w:sz="0" w:space="0" w:color="auto"/>
        <w:left w:val="none" w:sz="0" w:space="0" w:color="auto"/>
        <w:bottom w:val="none" w:sz="0" w:space="0" w:color="auto"/>
        <w:right w:val="none" w:sz="0" w:space="0" w:color="auto"/>
      </w:divBdr>
    </w:div>
    <w:div w:id="454131520">
      <w:bodyDiv w:val="1"/>
      <w:marLeft w:val="0"/>
      <w:marRight w:val="0"/>
      <w:marTop w:val="0"/>
      <w:marBottom w:val="0"/>
      <w:divBdr>
        <w:top w:val="none" w:sz="0" w:space="0" w:color="auto"/>
        <w:left w:val="none" w:sz="0" w:space="0" w:color="auto"/>
        <w:bottom w:val="none" w:sz="0" w:space="0" w:color="auto"/>
        <w:right w:val="none" w:sz="0" w:space="0" w:color="auto"/>
      </w:divBdr>
      <w:divsChild>
        <w:div w:id="1396851627">
          <w:marLeft w:val="0"/>
          <w:marRight w:val="0"/>
          <w:marTop w:val="0"/>
          <w:marBottom w:val="0"/>
          <w:divBdr>
            <w:top w:val="none" w:sz="0" w:space="0" w:color="auto"/>
            <w:left w:val="none" w:sz="0" w:space="0" w:color="auto"/>
            <w:bottom w:val="none" w:sz="0" w:space="0" w:color="auto"/>
            <w:right w:val="none" w:sz="0" w:space="0" w:color="auto"/>
          </w:divBdr>
          <w:divsChild>
            <w:div w:id="39674539">
              <w:marLeft w:val="0"/>
              <w:marRight w:val="0"/>
              <w:marTop w:val="0"/>
              <w:marBottom w:val="0"/>
              <w:divBdr>
                <w:top w:val="none" w:sz="0" w:space="0" w:color="auto"/>
                <w:left w:val="none" w:sz="0" w:space="0" w:color="auto"/>
                <w:bottom w:val="none" w:sz="0" w:space="0" w:color="auto"/>
                <w:right w:val="none" w:sz="0" w:space="0" w:color="auto"/>
              </w:divBdr>
              <w:divsChild>
                <w:div w:id="1765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6801">
      <w:bodyDiv w:val="1"/>
      <w:marLeft w:val="0"/>
      <w:marRight w:val="0"/>
      <w:marTop w:val="0"/>
      <w:marBottom w:val="0"/>
      <w:divBdr>
        <w:top w:val="none" w:sz="0" w:space="0" w:color="auto"/>
        <w:left w:val="none" w:sz="0" w:space="0" w:color="auto"/>
        <w:bottom w:val="none" w:sz="0" w:space="0" w:color="auto"/>
        <w:right w:val="none" w:sz="0" w:space="0" w:color="auto"/>
      </w:divBdr>
    </w:div>
    <w:div w:id="456607921">
      <w:bodyDiv w:val="1"/>
      <w:marLeft w:val="0"/>
      <w:marRight w:val="0"/>
      <w:marTop w:val="0"/>
      <w:marBottom w:val="0"/>
      <w:divBdr>
        <w:top w:val="none" w:sz="0" w:space="0" w:color="auto"/>
        <w:left w:val="none" w:sz="0" w:space="0" w:color="auto"/>
        <w:bottom w:val="none" w:sz="0" w:space="0" w:color="auto"/>
        <w:right w:val="none" w:sz="0" w:space="0" w:color="auto"/>
      </w:divBdr>
      <w:divsChild>
        <w:div w:id="419638311">
          <w:marLeft w:val="1166"/>
          <w:marRight w:val="0"/>
          <w:marTop w:val="154"/>
          <w:marBottom w:val="160"/>
          <w:divBdr>
            <w:top w:val="none" w:sz="0" w:space="0" w:color="auto"/>
            <w:left w:val="none" w:sz="0" w:space="0" w:color="auto"/>
            <w:bottom w:val="none" w:sz="0" w:space="0" w:color="auto"/>
            <w:right w:val="none" w:sz="0" w:space="0" w:color="auto"/>
          </w:divBdr>
        </w:div>
        <w:div w:id="117838530">
          <w:marLeft w:val="1166"/>
          <w:marRight w:val="0"/>
          <w:marTop w:val="154"/>
          <w:marBottom w:val="160"/>
          <w:divBdr>
            <w:top w:val="none" w:sz="0" w:space="0" w:color="auto"/>
            <w:left w:val="none" w:sz="0" w:space="0" w:color="auto"/>
            <w:bottom w:val="none" w:sz="0" w:space="0" w:color="auto"/>
            <w:right w:val="none" w:sz="0" w:space="0" w:color="auto"/>
          </w:divBdr>
        </w:div>
        <w:div w:id="1866093570">
          <w:marLeft w:val="1166"/>
          <w:marRight w:val="0"/>
          <w:marTop w:val="154"/>
          <w:marBottom w:val="160"/>
          <w:divBdr>
            <w:top w:val="none" w:sz="0" w:space="0" w:color="auto"/>
            <w:left w:val="none" w:sz="0" w:space="0" w:color="auto"/>
            <w:bottom w:val="none" w:sz="0" w:space="0" w:color="auto"/>
            <w:right w:val="none" w:sz="0" w:space="0" w:color="auto"/>
          </w:divBdr>
        </w:div>
        <w:div w:id="1477844941">
          <w:marLeft w:val="1166"/>
          <w:marRight w:val="0"/>
          <w:marTop w:val="154"/>
          <w:marBottom w:val="160"/>
          <w:divBdr>
            <w:top w:val="none" w:sz="0" w:space="0" w:color="auto"/>
            <w:left w:val="none" w:sz="0" w:space="0" w:color="auto"/>
            <w:bottom w:val="none" w:sz="0" w:space="0" w:color="auto"/>
            <w:right w:val="none" w:sz="0" w:space="0" w:color="auto"/>
          </w:divBdr>
        </w:div>
      </w:divsChild>
    </w:div>
    <w:div w:id="457644180">
      <w:bodyDiv w:val="1"/>
      <w:marLeft w:val="0"/>
      <w:marRight w:val="0"/>
      <w:marTop w:val="0"/>
      <w:marBottom w:val="0"/>
      <w:divBdr>
        <w:top w:val="none" w:sz="0" w:space="0" w:color="auto"/>
        <w:left w:val="none" w:sz="0" w:space="0" w:color="auto"/>
        <w:bottom w:val="none" w:sz="0" w:space="0" w:color="auto"/>
        <w:right w:val="none" w:sz="0" w:space="0" w:color="auto"/>
      </w:divBdr>
    </w:div>
    <w:div w:id="459374442">
      <w:bodyDiv w:val="1"/>
      <w:marLeft w:val="0"/>
      <w:marRight w:val="0"/>
      <w:marTop w:val="0"/>
      <w:marBottom w:val="0"/>
      <w:divBdr>
        <w:top w:val="none" w:sz="0" w:space="0" w:color="auto"/>
        <w:left w:val="none" w:sz="0" w:space="0" w:color="auto"/>
        <w:bottom w:val="none" w:sz="0" w:space="0" w:color="auto"/>
        <w:right w:val="none" w:sz="0" w:space="0" w:color="auto"/>
      </w:divBdr>
      <w:divsChild>
        <w:div w:id="1938100853">
          <w:marLeft w:val="0"/>
          <w:marRight w:val="0"/>
          <w:marTop w:val="0"/>
          <w:marBottom w:val="0"/>
          <w:divBdr>
            <w:top w:val="none" w:sz="0" w:space="0" w:color="auto"/>
            <w:left w:val="none" w:sz="0" w:space="0" w:color="auto"/>
            <w:bottom w:val="none" w:sz="0" w:space="0" w:color="auto"/>
            <w:right w:val="none" w:sz="0" w:space="0" w:color="auto"/>
          </w:divBdr>
          <w:divsChild>
            <w:div w:id="1469976400">
              <w:marLeft w:val="0"/>
              <w:marRight w:val="0"/>
              <w:marTop w:val="0"/>
              <w:marBottom w:val="0"/>
              <w:divBdr>
                <w:top w:val="none" w:sz="0" w:space="0" w:color="auto"/>
                <w:left w:val="none" w:sz="0" w:space="0" w:color="auto"/>
                <w:bottom w:val="none" w:sz="0" w:space="0" w:color="auto"/>
                <w:right w:val="none" w:sz="0" w:space="0" w:color="auto"/>
              </w:divBdr>
              <w:divsChild>
                <w:div w:id="1607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6594">
      <w:bodyDiv w:val="1"/>
      <w:marLeft w:val="0"/>
      <w:marRight w:val="0"/>
      <w:marTop w:val="0"/>
      <w:marBottom w:val="0"/>
      <w:divBdr>
        <w:top w:val="none" w:sz="0" w:space="0" w:color="auto"/>
        <w:left w:val="none" w:sz="0" w:space="0" w:color="auto"/>
        <w:bottom w:val="none" w:sz="0" w:space="0" w:color="auto"/>
        <w:right w:val="none" w:sz="0" w:space="0" w:color="auto"/>
      </w:divBdr>
    </w:div>
    <w:div w:id="490030126">
      <w:bodyDiv w:val="1"/>
      <w:marLeft w:val="0"/>
      <w:marRight w:val="0"/>
      <w:marTop w:val="0"/>
      <w:marBottom w:val="0"/>
      <w:divBdr>
        <w:top w:val="none" w:sz="0" w:space="0" w:color="auto"/>
        <w:left w:val="none" w:sz="0" w:space="0" w:color="auto"/>
        <w:bottom w:val="none" w:sz="0" w:space="0" w:color="auto"/>
        <w:right w:val="none" w:sz="0" w:space="0" w:color="auto"/>
      </w:divBdr>
    </w:div>
    <w:div w:id="49538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1833">
          <w:marLeft w:val="0"/>
          <w:marRight w:val="0"/>
          <w:marTop w:val="0"/>
          <w:marBottom w:val="0"/>
          <w:divBdr>
            <w:top w:val="none" w:sz="0" w:space="0" w:color="auto"/>
            <w:left w:val="none" w:sz="0" w:space="0" w:color="auto"/>
            <w:bottom w:val="none" w:sz="0" w:space="0" w:color="auto"/>
            <w:right w:val="none" w:sz="0" w:space="0" w:color="auto"/>
          </w:divBdr>
          <w:divsChild>
            <w:div w:id="392433298">
              <w:marLeft w:val="0"/>
              <w:marRight w:val="0"/>
              <w:marTop w:val="0"/>
              <w:marBottom w:val="0"/>
              <w:divBdr>
                <w:top w:val="none" w:sz="0" w:space="0" w:color="auto"/>
                <w:left w:val="none" w:sz="0" w:space="0" w:color="auto"/>
                <w:bottom w:val="none" w:sz="0" w:space="0" w:color="auto"/>
                <w:right w:val="none" w:sz="0" w:space="0" w:color="auto"/>
              </w:divBdr>
              <w:divsChild>
                <w:div w:id="371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67349">
      <w:bodyDiv w:val="1"/>
      <w:marLeft w:val="0"/>
      <w:marRight w:val="0"/>
      <w:marTop w:val="0"/>
      <w:marBottom w:val="0"/>
      <w:divBdr>
        <w:top w:val="none" w:sz="0" w:space="0" w:color="auto"/>
        <w:left w:val="none" w:sz="0" w:space="0" w:color="auto"/>
        <w:bottom w:val="none" w:sz="0" w:space="0" w:color="auto"/>
        <w:right w:val="none" w:sz="0" w:space="0" w:color="auto"/>
      </w:divBdr>
    </w:div>
    <w:div w:id="514803990">
      <w:bodyDiv w:val="1"/>
      <w:marLeft w:val="0"/>
      <w:marRight w:val="0"/>
      <w:marTop w:val="0"/>
      <w:marBottom w:val="0"/>
      <w:divBdr>
        <w:top w:val="none" w:sz="0" w:space="0" w:color="auto"/>
        <w:left w:val="none" w:sz="0" w:space="0" w:color="auto"/>
        <w:bottom w:val="none" w:sz="0" w:space="0" w:color="auto"/>
        <w:right w:val="none" w:sz="0" w:space="0" w:color="auto"/>
      </w:divBdr>
    </w:div>
    <w:div w:id="530848605">
      <w:bodyDiv w:val="1"/>
      <w:marLeft w:val="0"/>
      <w:marRight w:val="0"/>
      <w:marTop w:val="0"/>
      <w:marBottom w:val="0"/>
      <w:divBdr>
        <w:top w:val="none" w:sz="0" w:space="0" w:color="auto"/>
        <w:left w:val="none" w:sz="0" w:space="0" w:color="auto"/>
        <w:bottom w:val="none" w:sz="0" w:space="0" w:color="auto"/>
        <w:right w:val="none" w:sz="0" w:space="0" w:color="auto"/>
      </w:divBdr>
    </w:div>
    <w:div w:id="531696388">
      <w:bodyDiv w:val="1"/>
      <w:marLeft w:val="0"/>
      <w:marRight w:val="0"/>
      <w:marTop w:val="0"/>
      <w:marBottom w:val="0"/>
      <w:divBdr>
        <w:top w:val="none" w:sz="0" w:space="0" w:color="auto"/>
        <w:left w:val="none" w:sz="0" w:space="0" w:color="auto"/>
        <w:bottom w:val="none" w:sz="0" w:space="0" w:color="auto"/>
        <w:right w:val="none" w:sz="0" w:space="0" w:color="auto"/>
      </w:divBdr>
    </w:div>
    <w:div w:id="536550710">
      <w:bodyDiv w:val="1"/>
      <w:marLeft w:val="0"/>
      <w:marRight w:val="0"/>
      <w:marTop w:val="0"/>
      <w:marBottom w:val="0"/>
      <w:divBdr>
        <w:top w:val="none" w:sz="0" w:space="0" w:color="auto"/>
        <w:left w:val="none" w:sz="0" w:space="0" w:color="auto"/>
        <w:bottom w:val="none" w:sz="0" w:space="0" w:color="auto"/>
        <w:right w:val="none" w:sz="0" w:space="0" w:color="auto"/>
      </w:divBdr>
    </w:div>
    <w:div w:id="541132741">
      <w:bodyDiv w:val="1"/>
      <w:marLeft w:val="0"/>
      <w:marRight w:val="0"/>
      <w:marTop w:val="0"/>
      <w:marBottom w:val="0"/>
      <w:divBdr>
        <w:top w:val="none" w:sz="0" w:space="0" w:color="auto"/>
        <w:left w:val="none" w:sz="0" w:space="0" w:color="auto"/>
        <w:bottom w:val="none" w:sz="0" w:space="0" w:color="auto"/>
        <w:right w:val="none" w:sz="0" w:space="0" w:color="auto"/>
      </w:divBdr>
    </w:div>
    <w:div w:id="554194566">
      <w:bodyDiv w:val="1"/>
      <w:marLeft w:val="0"/>
      <w:marRight w:val="0"/>
      <w:marTop w:val="0"/>
      <w:marBottom w:val="0"/>
      <w:divBdr>
        <w:top w:val="none" w:sz="0" w:space="0" w:color="auto"/>
        <w:left w:val="none" w:sz="0" w:space="0" w:color="auto"/>
        <w:bottom w:val="none" w:sz="0" w:space="0" w:color="auto"/>
        <w:right w:val="none" w:sz="0" w:space="0" w:color="auto"/>
      </w:divBdr>
    </w:div>
    <w:div w:id="560990559">
      <w:bodyDiv w:val="1"/>
      <w:marLeft w:val="0"/>
      <w:marRight w:val="0"/>
      <w:marTop w:val="0"/>
      <w:marBottom w:val="0"/>
      <w:divBdr>
        <w:top w:val="none" w:sz="0" w:space="0" w:color="auto"/>
        <w:left w:val="none" w:sz="0" w:space="0" w:color="auto"/>
        <w:bottom w:val="none" w:sz="0" w:space="0" w:color="auto"/>
        <w:right w:val="none" w:sz="0" w:space="0" w:color="auto"/>
      </w:divBdr>
      <w:divsChild>
        <w:div w:id="704865121">
          <w:marLeft w:val="0"/>
          <w:marRight w:val="0"/>
          <w:marTop w:val="0"/>
          <w:marBottom w:val="0"/>
          <w:divBdr>
            <w:top w:val="none" w:sz="0" w:space="0" w:color="auto"/>
            <w:left w:val="none" w:sz="0" w:space="0" w:color="auto"/>
            <w:bottom w:val="none" w:sz="0" w:space="0" w:color="auto"/>
            <w:right w:val="none" w:sz="0" w:space="0" w:color="auto"/>
          </w:divBdr>
          <w:divsChild>
            <w:div w:id="1004436947">
              <w:marLeft w:val="0"/>
              <w:marRight w:val="0"/>
              <w:marTop w:val="0"/>
              <w:marBottom w:val="0"/>
              <w:divBdr>
                <w:top w:val="none" w:sz="0" w:space="0" w:color="auto"/>
                <w:left w:val="none" w:sz="0" w:space="0" w:color="auto"/>
                <w:bottom w:val="none" w:sz="0" w:space="0" w:color="auto"/>
                <w:right w:val="none" w:sz="0" w:space="0" w:color="auto"/>
              </w:divBdr>
              <w:divsChild>
                <w:div w:id="17028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1635">
      <w:bodyDiv w:val="1"/>
      <w:marLeft w:val="0"/>
      <w:marRight w:val="0"/>
      <w:marTop w:val="0"/>
      <w:marBottom w:val="0"/>
      <w:divBdr>
        <w:top w:val="none" w:sz="0" w:space="0" w:color="auto"/>
        <w:left w:val="none" w:sz="0" w:space="0" w:color="auto"/>
        <w:bottom w:val="none" w:sz="0" w:space="0" w:color="auto"/>
        <w:right w:val="none" w:sz="0" w:space="0" w:color="auto"/>
      </w:divBdr>
      <w:divsChild>
        <w:div w:id="222377308">
          <w:marLeft w:val="0"/>
          <w:marRight w:val="0"/>
          <w:marTop w:val="0"/>
          <w:marBottom w:val="0"/>
          <w:divBdr>
            <w:top w:val="none" w:sz="0" w:space="0" w:color="auto"/>
            <w:left w:val="none" w:sz="0" w:space="0" w:color="auto"/>
            <w:bottom w:val="none" w:sz="0" w:space="0" w:color="auto"/>
            <w:right w:val="none" w:sz="0" w:space="0" w:color="auto"/>
          </w:divBdr>
          <w:divsChild>
            <w:div w:id="1566069062">
              <w:marLeft w:val="0"/>
              <w:marRight w:val="0"/>
              <w:marTop w:val="0"/>
              <w:marBottom w:val="0"/>
              <w:divBdr>
                <w:top w:val="none" w:sz="0" w:space="0" w:color="auto"/>
                <w:left w:val="none" w:sz="0" w:space="0" w:color="auto"/>
                <w:bottom w:val="none" w:sz="0" w:space="0" w:color="auto"/>
                <w:right w:val="none" w:sz="0" w:space="0" w:color="auto"/>
              </w:divBdr>
              <w:divsChild>
                <w:div w:id="7542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92058">
      <w:bodyDiv w:val="1"/>
      <w:marLeft w:val="0"/>
      <w:marRight w:val="0"/>
      <w:marTop w:val="0"/>
      <w:marBottom w:val="0"/>
      <w:divBdr>
        <w:top w:val="none" w:sz="0" w:space="0" w:color="auto"/>
        <w:left w:val="none" w:sz="0" w:space="0" w:color="auto"/>
        <w:bottom w:val="none" w:sz="0" w:space="0" w:color="auto"/>
        <w:right w:val="none" w:sz="0" w:space="0" w:color="auto"/>
      </w:divBdr>
    </w:div>
    <w:div w:id="573856255">
      <w:bodyDiv w:val="1"/>
      <w:marLeft w:val="0"/>
      <w:marRight w:val="0"/>
      <w:marTop w:val="0"/>
      <w:marBottom w:val="0"/>
      <w:divBdr>
        <w:top w:val="none" w:sz="0" w:space="0" w:color="auto"/>
        <w:left w:val="none" w:sz="0" w:space="0" w:color="auto"/>
        <w:bottom w:val="none" w:sz="0" w:space="0" w:color="auto"/>
        <w:right w:val="none" w:sz="0" w:space="0" w:color="auto"/>
      </w:divBdr>
      <w:divsChild>
        <w:div w:id="163400383">
          <w:marLeft w:val="0"/>
          <w:marRight w:val="0"/>
          <w:marTop w:val="0"/>
          <w:marBottom w:val="0"/>
          <w:divBdr>
            <w:top w:val="none" w:sz="0" w:space="0" w:color="auto"/>
            <w:left w:val="none" w:sz="0" w:space="0" w:color="auto"/>
            <w:bottom w:val="none" w:sz="0" w:space="0" w:color="auto"/>
            <w:right w:val="none" w:sz="0" w:space="0" w:color="auto"/>
          </w:divBdr>
          <w:divsChild>
            <w:div w:id="1446270218">
              <w:marLeft w:val="0"/>
              <w:marRight w:val="0"/>
              <w:marTop w:val="0"/>
              <w:marBottom w:val="0"/>
              <w:divBdr>
                <w:top w:val="none" w:sz="0" w:space="0" w:color="auto"/>
                <w:left w:val="none" w:sz="0" w:space="0" w:color="auto"/>
                <w:bottom w:val="none" w:sz="0" w:space="0" w:color="auto"/>
                <w:right w:val="none" w:sz="0" w:space="0" w:color="auto"/>
              </w:divBdr>
              <w:divsChild>
                <w:div w:id="2082406469">
                  <w:marLeft w:val="0"/>
                  <w:marRight w:val="0"/>
                  <w:marTop w:val="0"/>
                  <w:marBottom w:val="0"/>
                  <w:divBdr>
                    <w:top w:val="none" w:sz="0" w:space="0" w:color="auto"/>
                    <w:left w:val="none" w:sz="0" w:space="0" w:color="auto"/>
                    <w:bottom w:val="none" w:sz="0" w:space="0" w:color="auto"/>
                    <w:right w:val="none" w:sz="0" w:space="0" w:color="auto"/>
                  </w:divBdr>
                  <w:divsChild>
                    <w:div w:id="11073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22831">
      <w:bodyDiv w:val="1"/>
      <w:marLeft w:val="0"/>
      <w:marRight w:val="0"/>
      <w:marTop w:val="0"/>
      <w:marBottom w:val="0"/>
      <w:divBdr>
        <w:top w:val="none" w:sz="0" w:space="0" w:color="auto"/>
        <w:left w:val="none" w:sz="0" w:space="0" w:color="auto"/>
        <w:bottom w:val="none" w:sz="0" w:space="0" w:color="auto"/>
        <w:right w:val="none" w:sz="0" w:space="0" w:color="auto"/>
      </w:divBdr>
      <w:divsChild>
        <w:div w:id="1060060532">
          <w:marLeft w:val="0"/>
          <w:marRight w:val="0"/>
          <w:marTop w:val="0"/>
          <w:marBottom w:val="0"/>
          <w:divBdr>
            <w:top w:val="none" w:sz="0" w:space="0" w:color="auto"/>
            <w:left w:val="none" w:sz="0" w:space="0" w:color="auto"/>
            <w:bottom w:val="none" w:sz="0" w:space="0" w:color="auto"/>
            <w:right w:val="none" w:sz="0" w:space="0" w:color="auto"/>
          </w:divBdr>
          <w:divsChild>
            <w:div w:id="1828742213">
              <w:marLeft w:val="0"/>
              <w:marRight w:val="0"/>
              <w:marTop w:val="0"/>
              <w:marBottom w:val="0"/>
              <w:divBdr>
                <w:top w:val="none" w:sz="0" w:space="0" w:color="auto"/>
                <w:left w:val="none" w:sz="0" w:space="0" w:color="auto"/>
                <w:bottom w:val="none" w:sz="0" w:space="0" w:color="auto"/>
                <w:right w:val="none" w:sz="0" w:space="0" w:color="auto"/>
              </w:divBdr>
              <w:divsChild>
                <w:div w:id="4723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415">
      <w:bodyDiv w:val="1"/>
      <w:marLeft w:val="0"/>
      <w:marRight w:val="0"/>
      <w:marTop w:val="0"/>
      <w:marBottom w:val="0"/>
      <w:divBdr>
        <w:top w:val="none" w:sz="0" w:space="0" w:color="auto"/>
        <w:left w:val="none" w:sz="0" w:space="0" w:color="auto"/>
        <w:bottom w:val="none" w:sz="0" w:space="0" w:color="auto"/>
        <w:right w:val="none" w:sz="0" w:space="0" w:color="auto"/>
      </w:divBdr>
      <w:divsChild>
        <w:div w:id="2004383990">
          <w:marLeft w:val="0"/>
          <w:marRight w:val="0"/>
          <w:marTop w:val="0"/>
          <w:marBottom w:val="0"/>
          <w:divBdr>
            <w:top w:val="none" w:sz="0" w:space="0" w:color="auto"/>
            <w:left w:val="none" w:sz="0" w:space="0" w:color="auto"/>
            <w:bottom w:val="none" w:sz="0" w:space="0" w:color="auto"/>
            <w:right w:val="none" w:sz="0" w:space="0" w:color="auto"/>
          </w:divBdr>
          <w:divsChild>
            <w:div w:id="85156060">
              <w:marLeft w:val="0"/>
              <w:marRight w:val="0"/>
              <w:marTop w:val="0"/>
              <w:marBottom w:val="0"/>
              <w:divBdr>
                <w:top w:val="none" w:sz="0" w:space="0" w:color="auto"/>
                <w:left w:val="none" w:sz="0" w:space="0" w:color="auto"/>
                <w:bottom w:val="none" w:sz="0" w:space="0" w:color="auto"/>
                <w:right w:val="none" w:sz="0" w:space="0" w:color="auto"/>
              </w:divBdr>
              <w:divsChild>
                <w:div w:id="14414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6829">
      <w:bodyDiv w:val="1"/>
      <w:marLeft w:val="0"/>
      <w:marRight w:val="0"/>
      <w:marTop w:val="0"/>
      <w:marBottom w:val="0"/>
      <w:divBdr>
        <w:top w:val="none" w:sz="0" w:space="0" w:color="auto"/>
        <w:left w:val="none" w:sz="0" w:space="0" w:color="auto"/>
        <w:bottom w:val="none" w:sz="0" w:space="0" w:color="auto"/>
        <w:right w:val="none" w:sz="0" w:space="0" w:color="auto"/>
      </w:divBdr>
    </w:div>
    <w:div w:id="590361370">
      <w:bodyDiv w:val="1"/>
      <w:marLeft w:val="0"/>
      <w:marRight w:val="0"/>
      <w:marTop w:val="0"/>
      <w:marBottom w:val="0"/>
      <w:divBdr>
        <w:top w:val="none" w:sz="0" w:space="0" w:color="auto"/>
        <w:left w:val="none" w:sz="0" w:space="0" w:color="auto"/>
        <w:bottom w:val="none" w:sz="0" w:space="0" w:color="auto"/>
        <w:right w:val="none" w:sz="0" w:space="0" w:color="auto"/>
      </w:divBdr>
    </w:div>
    <w:div w:id="604075504">
      <w:bodyDiv w:val="1"/>
      <w:marLeft w:val="0"/>
      <w:marRight w:val="0"/>
      <w:marTop w:val="0"/>
      <w:marBottom w:val="0"/>
      <w:divBdr>
        <w:top w:val="none" w:sz="0" w:space="0" w:color="auto"/>
        <w:left w:val="none" w:sz="0" w:space="0" w:color="auto"/>
        <w:bottom w:val="none" w:sz="0" w:space="0" w:color="auto"/>
        <w:right w:val="none" w:sz="0" w:space="0" w:color="auto"/>
      </w:divBdr>
    </w:div>
    <w:div w:id="617369554">
      <w:bodyDiv w:val="1"/>
      <w:marLeft w:val="0"/>
      <w:marRight w:val="0"/>
      <w:marTop w:val="0"/>
      <w:marBottom w:val="0"/>
      <w:divBdr>
        <w:top w:val="none" w:sz="0" w:space="0" w:color="auto"/>
        <w:left w:val="none" w:sz="0" w:space="0" w:color="auto"/>
        <w:bottom w:val="none" w:sz="0" w:space="0" w:color="auto"/>
        <w:right w:val="none" w:sz="0" w:space="0" w:color="auto"/>
      </w:divBdr>
      <w:divsChild>
        <w:div w:id="36513415">
          <w:marLeft w:val="0"/>
          <w:marRight w:val="0"/>
          <w:marTop w:val="0"/>
          <w:marBottom w:val="0"/>
          <w:divBdr>
            <w:top w:val="none" w:sz="0" w:space="0" w:color="auto"/>
            <w:left w:val="none" w:sz="0" w:space="0" w:color="auto"/>
            <w:bottom w:val="none" w:sz="0" w:space="0" w:color="auto"/>
            <w:right w:val="none" w:sz="0" w:space="0" w:color="auto"/>
          </w:divBdr>
          <w:divsChild>
            <w:div w:id="1031565914">
              <w:marLeft w:val="0"/>
              <w:marRight w:val="0"/>
              <w:marTop w:val="0"/>
              <w:marBottom w:val="0"/>
              <w:divBdr>
                <w:top w:val="none" w:sz="0" w:space="0" w:color="auto"/>
                <w:left w:val="none" w:sz="0" w:space="0" w:color="auto"/>
                <w:bottom w:val="none" w:sz="0" w:space="0" w:color="auto"/>
                <w:right w:val="none" w:sz="0" w:space="0" w:color="auto"/>
              </w:divBdr>
              <w:divsChild>
                <w:div w:id="12959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69146">
      <w:bodyDiv w:val="1"/>
      <w:marLeft w:val="0"/>
      <w:marRight w:val="0"/>
      <w:marTop w:val="0"/>
      <w:marBottom w:val="0"/>
      <w:divBdr>
        <w:top w:val="none" w:sz="0" w:space="0" w:color="auto"/>
        <w:left w:val="none" w:sz="0" w:space="0" w:color="auto"/>
        <w:bottom w:val="none" w:sz="0" w:space="0" w:color="auto"/>
        <w:right w:val="none" w:sz="0" w:space="0" w:color="auto"/>
      </w:divBdr>
      <w:divsChild>
        <w:div w:id="732315109">
          <w:marLeft w:val="0"/>
          <w:marRight w:val="0"/>
          <w:marTop w:val="0"/>
          <w:marBottom w:val="0"/>
          <w:divBdr>
            <w:top w:val="none" w:sz="0" w:space="0" w:color="auto"/>
            <w:left w:val="none" w:sz="0" w:space="0" w:color="auto"/>
            <w:bottom w:val="none" w:sz="0" w:space="0" w:color="auto"/>
            <w:right w:val="none" w:sz="0" w:space="0" w:color="auto"/>
          </w:divBdr>
          <w:divsChild>
            <w:div w:id="1519927078">
              <w:marLeft w:val="0"/>
              <w:marRight w:val="0"/>
              <w:marTop w:val="0"/>
              <w:marBottom w:val="0"/>
              <w:divBdr>
                <w:top w:val="none" w:sz="0" w:space="0" w:color="auto"/>
                <w:left w:val="none" w:sz="0" w:space="0" w:color="auto"/>
                <w:bottom w:val="none" w:sz="0" w:space="0" w:color="auto"/>
                <w:right w:val="none" w:sz="0" w:space="0" w:color="auto"/>
              </w:divBdr>
              <w:divsChild>
                <w:div w:id="10544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4664">
      <w:bodyDiv w:val="1"/>
      <w:marLeft w:val="0"/>
      <w:marRight w:val="0"/>
      <w:marTop w:val="0"/>
      <w:marBottom w:val="0"/>
      <w:divBdr>
        <w:top w:val="none" w:sz="0" w:space="0" w:color="auto"/>
        <w:left w:val="none" w:sz="0" w:space="0" w:color="auto"/>
        <w:bottom w:val="none" w:sz="0" w:space="0" w:color="auto"/>
        <w:right w:val="none" w:sz="0" w:space="0" w:color="auto"/>
      </w:divBdr>
    </w:div>
    <w:div w:id="625350111">
      <w:bodyDiv w:val="1"/>
      <w:marLeft w:val="0"/>
      <w:marRight w:val="0"/>
      <w:marTop w:val="0"/>
      <w:marBottom w:val="0"/>
      <w:divBdr>
        <w:top w:val="none" w:sz="0" w:space="0" w:color="auto"/>
        <w:left w:val="none" w:sz="0" w:space="0" w:color="auto"/>
        <w:bottom w:val="none" w:sz="0" w:space="0" w:color="auto"/>
        <w:right w:val="none" w:sz="0" w:space="0" w:color="auto"/>
      </w:divBdr>
    </w:div>
    <w:div w:id="644774296">
      <w:bodyDiv w:val="1"/>
      <w:marLeft w:val="0"/>
      <w:marRight w:val="0"/>
      <w:marTop w:val="0"/>
      <w:marBottom w:val="0"/>
      <w:divBdr>
        <w:top w:val="none" w:sz="0" w:space="0" w:color="auto"/>
        <w:left w:val="none" w:sz="0" w:space="0" w:color="auto"/>
        <w:bottom w:val="none" w:sz="0" w:space="0" w:color="auto"/>
        <w:right w:val="none" w:sz="0" w:space="0" w:color="auto"/>
      </w:divBdr>
    </w:div>
    <w:div w:id="664556695">
      <w:bodyDiv w:val="1"/>
      <w:marLeft w:val="0"/>
      <w:marRight w:val="0"/>
      <w:marTop w:val="0"/>
      <w:marBottom w:val="0"/>
      <w:divBdr>
        <w:top w:val="none" w:sz="0" w:space="0" w:color="auto"/>
        <w:left w:val="none" w:sz="0" w:space="0" w:color="auto"/>
        <w:bottom w:val="none" w:sz="0" w:space="0" w:color="auto"/>
        <w:right w:val="none" w:sz="0" w:space="0" w:color="auto"/>
      </w:divBdr>
      <w:divsChild>
        <w:div w:id="793254027">
          <w:marLeft w:val="0"/>
          <w:marRight w:val="0"/>
          <w:marTop w:val="0"/>
          <w:marBottom w:val="0"/>
          <w:divBdr>
            <w:top w:val="none" w:sz="0" w:space="0" w:color="auto"/>
            <w:left w:val="none" w:sz="0" w:space="0" w:color="auto"/>
            <w:bottom w:val="none" w:sz="0" w:space="0" w:color="auto"/>
            <w:right w:val="none" w:sz="0" w:space="0" w:color="auto"/>
          </w:divBdr>
          <w:divsChild>
            <w:div w:id="460342872">
              <w:marLeft w:val="0"/>
              <w:marRight w:val="0"/>
              <w:marTop w:val="0"/>
              <w:marBottom w:val="0"/>
              <w:divBdr>
                <w:top w:val="none" w:sz="0" w:space="0" w:color="auto"/>
                <w:left w:val="none" w:sz="0" w:space="0" w:color="auto"/>
                <w:bottom w:val="none" w:sz="0" w:space="0" w:color="auto"/>
                <w:right w:val="none" w:sz="0" w:space="0" w:color="auto"/>
              </w:divBdr>
              <w:divsChild>
                <w:div w:id="1097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7959">
      <w:bodyDiv w:val="1"/>
      <w:marLeft w:val="0"/>
      <w:marRight w:val="0"/>
      <w:marTop w:val="0"/>
      <w:marBottom w:val="0"/>
      <w:divBdr>
        <w:top w:val="none" w:sz="0" w:space="0" w:color="auto"/>
        <w:left w:val="none" w:sz="0" w:space="0" w:color="auto"/>
        <w:bottom w:val="none" w:sz="0" w:space="0" w:color="auto"/>
        <w:right w:val="none" w:sz="0" w:space="0" w:color="auto"/>
      </w:divBdr>
    </w:div>
    <w:div w:id="669064032">
      <w:bodyDiv w:val="1"/>
      <w:marLeft w:val="0"/>
      <w:marRight w:val="0"/>
      <w:marTop w:val="0"/>
      <w:marBottom w:val="0"/>
      <w:divBdr>
        <w:top w:val="none" w:sz="0" w:space="0" w:color="auto"/>
        <w:left w:val="none" w:sz="0" w:space="0" w:color="auto"/>
        <w:bottom w:val="none" w:sz="0" w:space="0" w:color="auto"/>
        <w:right w:val="none" w:sz="0" w:space="0" w:color="auto"/>
      </w:divBdr>
    </w:div>
    <w:div w:id="676687510">
      <w:bodyDiv w:val="1"/>
      <w:marLeft w:val="0"/>
      <w:marRight w:val="0"/>
      <w:marTop w:val="0"/>
      <w:marBottom w:val="0"/>
      <w:divBdr>
        <w:top w:val="none" w:sz="0" w:space="0" w:color="auto"/>
        <w:left w:val="none" w:sz="0" w:space="0" w:color="auto"/>
        <w:bottom w:val="none" w:sz="0" w:space="0" w:color="auto"/>
        <w:right w:val="none" w:sz="0" w:space="0" w:color="auto"/>
      </w:divBdr>
      <w:divsChild>
        <w:div w:id="1398014647">
          <w:marLeft w:val="0"/>
          <w:marRight w:val="0"/>
          <w:marTop w:val="0"/>
          <w:marBottom w:val="0"/>
          <w:divBdr>
            <w:top w:val="none" w:sz="0" w:space="0" w:color="auto"/>
            <w:left w:val="none" w:sz="0" w:space="0" w:color="auto"/>
            <w:bottom w:val="none" w:sz="0" w:space="0" w:color="auto"/>
            <w:right w:val="none" w:sz="0" w:space="0" w:color="auto"/>
          </w:divBdr>
          <w:divsChild>
            <w:div w:id="826358513">
              <w:marLeft w:val="0"/>
              <w:marRight w:val="0"/>
              <w:marTop w:val="0"/>
              <w:marBottom w:val="0"/>
              <w:divBdr>
                <w:top w:val="none" w:sz="0" w:space="0" w:color="auto"/>
                <w:left w:val="none" w:sz="0" w:space="0" w:color="auto"/>
                <w:bottom w:val="none" w:sz="0" w:space="0" w:color="auto"/>
                <w:right w:val="none" w:sz="0" w:space="0" w:color="auto"/>
              </w:divBdr>
              <w:divsChild>
                <w:div w:id="1460151737">
                  <w:marLeft w:val="0"/>
                  <w:marRight w:val="0"/>
                  <w:marTop w:val="0"/>
                  <w:marBottom w:val="0"/>
                  <w:divBdr>
                    <w:top w:val="none" w:sz="0" w:space="0" w:color="auto"/>
                    <w:left w:val="none" w:sz="0" w:space="0" w:color="auto"/>
                    <w:bottom w:val="none" w:sz="0" w:space="0" w:color="auto"/>
                    <w:right w:val="none" w:sz="0" w:space="0" w:color="auto"/>
                  </w:divBdr>
                  <w:divsChild>
                    <w:div w:id="18951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77589">
      <w:bodyDiv w:val="1"/>
      <w:marLeft w:val="0"/>
      <w:marRight w:val="0"/>
      <w:marTop w:val="0"/>
      <w:marBottom w:val="0"/>
      <w:divBdr>
        <w:top w:val="none" w:sz="0" w:space="0" w:color="auto"/>
        <w:left w:val="none" w:sz="0" w:space="0" w:color="auto"/>
        <w:bottom w:val="none" w:sz="0" w:space="0" w:color="auto"/>
        <w:right w:val="none" w:sz="0" w:space="0" w:color="auto"/>
      </w:divBdr>
    </w:div>
    <w:div w:id="694620177">
      <w:bodyDiv w:val="1"/>
      <w:marLeft w:val="0"/>
      <w:marRight w:val="0"/>
      <w:marTop w:val="0"/>
      <w:marBottom w:val="0"/>
      <w:divBdr>
        <w:top w:val="none" w:sz="0" w:space="0" w:color="auto"/>
        <w:left w:val="none" w:sz="0" w:space="0" w:color="auto"/>
        <w:bottom w:val="none" w:sz="0" w:space="0" w:color="auto"/>
        <w:right w:val="none" w:sz="0" w:space="0" w:color="auto"/>
      </w:divBdr>
    </w:div>
    <w:div w:id="698431696">
      <w:bodyDiv w:val="1"/>
      <w:marLeft w:val="0"/>
      <w:marRight w:val="0"/>
      <w:marTop w:val="0"/>
      <w:marBottom w:val="0"/>
      <w:divBdr>
        <w:top w:val="none" w:sz="0" w:space="0" w:color="auto"/>
        <w:left w:val="none" w:sz="0" w:space="0" w:color="auto"/>
        <w:bottom w:val="none" w:sz="0" w:space="0" w:color="auto"/>
        <w:right w:val="none" w:sz="0" w:space="0" w:color="auto"/>
      </w:divBdr>
      <w:divsChild>
        <w:div w:id="2033148145">
          <w:marLeft w:val="0"/>
          <w:marRight w:val="0"/>
          <w:marTop w:val="0"/>
          <w:marBottom w:val="0"/>
          <w:divBdr>
            <w:top w:val="none" w:sz="0" w:space="0" w:color="auto"/>
            <w:left w:val="none" w:sz="0" w:space="0" w:color="auto"/>
            <w:bottom w:val="none" w:sz="0" w:space="0" w:color="auto"/>
            <w:right w:val="none" w:sz="0" w:space="0" w:color="auto"/>
          </w:divBdr>
          <w:divsChild>
            <w:div w:id="1629385899">
              <w:marLeft w:val="0"/>
              <w:marRight w:val="0"/>
              <w:marTop w:val="0"/>
              <w:marBottom w:val="0"/>
              <w:divBdr>
                <w:top w:val="none" w:sz="0" w:space="0" w:color="auto"/>
                <w:left w:val="none" w:sz="0" w:space="0" w:color="auto"/>
                <w:bottom w:val="none" w:sz="0" w:space="0" w:color="auto"/>
                <w:right w:val="none" w:sz="0" w:space="0" w:color="auto"/>
              </w:divBdr>
              <w:divsChild>
                <w:div w:id="14182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0302">
      <w:bodyDiv w:val="1"/>
      <w:marLeft w:val="0"/>
      <w:marRight w:val="0"/>
      <w:marTop w:val="0"/>
      <w:marBottom w:val="0"/>
      <w:divBdr>
        <w:top w:val="none" w:sz="0" w:space="0" w:color="auto"/>
        <w:left w:val="none" w:sz="0" w:space="0" w:color="auto"/>
        <w:bottom w:val="none" w:sz="0" w:space="0" w:color="auto"/>
        <w:right w:val="none" w:sz="0" w:space="0" w:color="auto"/>
      </w:divBdr>
      <w:divsChild>
        <w:div w:id="965936183">
          <w:marLeft w:val="0"/>
          <w:marRight w:val="0"/>
          <w:marTop w:val="0"/>
          <w:marBottom w:val="0"/>
          <w:divBdr>
            <w:top w:val="none" w:sz="0" w:space="0" w:color="auto"/>
            <w:left w:val="none" w:sz="0" w:space="0" w:color="auto"/>
            <w:bottom w:val="none" w:sz="0" w:space="0" w:color="auto"/>
            <w:right w:val="none" w:sz="0" w:space="0" w:color="auto"/>
          </w:divBdr>
          <w:divsChild>
            <w:div w:id="692918595">
              <w:marLeft w:val="0"/>
              <w:marRight w:val="0"/>
              <w:marTop w:val="0"/>
              <w:marBottom w:val="0"/>
              <w:divBdr>
                <w:top w:val="none" w:sz="0" w:space="0" w:color="auto"/>
                <w:left w:val="none" w:sz="0" w:space="0" w:color="auto"/>
                <w:bottom w:val="none" w:sz="0" w:space="0" w:color="auto"/>
                <w:right w:val="none" w:sz="0" w:space="0" w:color="auto"/>
              </w:divBdr>
              <w:divsChild>
                <w:div w:id="18696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337">
      <w:bodyDiv w:val="1"/>
      <w:marLeft w:val="0"/>
      <w:marRight w:val="0"/>
      <w:marTop w:val="0"/>
      <w:marBottom w:val="0"/>
      <w:divBdr>
        <w:top w:val="none" w:sz="0" w:space="0" w:color="auto"/>
        <w:left w:val="none" w:sz="0" w:space="0" w:color="auto"/>
        <w:bottom w:val="none" w:sz="0" w:space="0" w:color="auto"/>
        <w:right w:val="none" w:sz="0" w:space="0" w:color="auto"/>
      </w:divBdr>
    </w:div>
    <w:div w:id="708989083">
      <w:bodyDiv w:val="1"/>
      <w:marLeft w:val="0"/>
      <w:marRight w:val="0"/>
      <w:marTop w:val="0"/>
      <w:marBottom w:val="0"/>
      <w:divBdr>
        <w:top w:val="none" w:sz="0" w:space="0" w:color="auto"/>
        <w:left w:val="none" w:sz="0" w:space="0" w:color="auto"/>
        <w:bottom w:val="none" w:sz="0" w:space="0" w:color="auto"/>
        <w:right w:val="none" w:sz="0" w:space="0" w:color="auto"/>
      </w:divBdr>
    </w:div>
    <w:div w:id="711078575">
      <w:bodyDiv w:val="1"/>
      <w:marLeft w:val="0"/>
      <w:marRight w:val="0"/>
      <w:marTop w:val="0"/>
      <w:marBottom w:val="0"/>
      <w:divBdr>
        <w:top w:val="none" w:sz="0" w:space="0" w:color="auto"/>
        <w:left w:val="none" w:sz="0" w:space="0" w:color="auto"/>
        <w:bottom w:val="none" w:sz="0" w:space="0" w:color="auto"/>
        <w:right w:val="none" w:sz="0" w:space="0" w:color="auto"/>
      </w:divBdr>
    </w:div>
    <w:div w:id="723526167">
      <w:bodyDiv w:val="1"/>
      <w:marLeft w:val="0"/>
      <w:marRight w:val="0"/>
      <w:marTop w:val="0"/>
      <w:marBottom w:val="0"/>
      <w:divBdr>
        <w:top w:val="none" w:sz="0" w:space="0" w:color="auto"/>
        <w:left w:val="none" w:sz="0" w:space="0" w:color="auto"/>
        <w:bottom w:val="none" w:sz="0" w:space="0" w:color="auto"/>
        <w:right w:val="none" w:sz="0" w:space="0" w:color="auto"/>
      </w:divBdr>
    </w:div>
    <w:div w:id="724717218">
      <w:bodyDiv w:val="1"/>
      <w:marLeft w:val="0"/>
      <w:marRight w:val="0"/>
      <w:marTop w:val="0"/>
      <w:marBottom w:val="0"/>
      <w:divBdr>
        <w:top w:val="none" w:sz="0" w:space="0" w:color="auto"/>
        <w:left w:val="none" w:sz="0" w:space="0" w:color="auto"/>
        <w:bottom w:val="none" w:sz="0" w:space="0" w:color="auto"/>
        <w:right w:val="none" w:sz="0" w:space="0" w:color="auto"/>
      </w:divBdr>
      <w:divsChild>
        <w:div w:id="2001077079">
          <w:marLeft w:val="0"/>
          <w:marRight w:val="0"/>
          <w:marTop w:val="0"/>
          <w:marBottom w:val="0"/>
          <w:divBdr>
            <w:top w:val="none" w:sz="0" w:space="0" w:color="auto"/>
            <w:left w:val="none" w:sz="0" w:space="0" w:color="auto"/>
            <w:bottom w:val="none" w:sz="0" w:space="0" w:color="auto"/>
            <w:right w:val="none" w:sz="0" w:space="0" w:color="auto"/>
          </w:divBdr>
          <w:divsChild>
            <w:div w:id="2054379092">
              <w:marLeft w:val="0"/>
              <w:marRight w:val="0"/>
              <w:marTop w:val="0"/>
              <w:marBottom w:val="0"/>
              <w:divBdr>
                <w:top w:val="none" w:sz="0" w:space="0" w:color="auto"/>
                <w:left w:val="none" w:sz="0" w:space="0" w:color="auto"/>
                <w:bottom w:val="none" w:sz="0" w:space="0" w:color="auto"/>
                <w:right w:val="none" w:sz="0" w:space="0" w:color="auto"/>
              </w:divBdr>
              <w:divsChild>
                <w:div w:id="12466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21311">
      <w:bodyDiv w:val="1"/>
      <w:marLeft w:val="0"/>
      <w:marRight w:val="0"/>
      <w:marTop w:val="0"/>
      <w:marBottom w:val="0"/>
      <w:divBdr>
        <w:top w:val="none" w:sz="0" w:space="0" w:color="auto"/>
        <w:left w:val="none" w:sz="0" w:space="0" w:color="auto"/>
        <w:bottom w:val="none" w:sz="0" w:space="0" w:color="auto"/>
        <w:right w:val="none" w:sz="0" w:space="0" w:color="auto"/>
      </w:divBdr>
    </w:div>
    <w:div w:id="741564721">
      <w:bodyDiv w:val="1"/>
      <w:marLeft w:val="0"/>
      <w:marRight w:val="0"/>
      <w:marTop w:val="0"/>
      <w:marBottom w:val="0"/>
      <w:divBdr>
        <w:top w:val="none" w:sz="0" w:space="0" w:color="auto"/>
        <w:left w:val="none" w:sz="0" w:space="0" w:color="auto"/>
        <w:bottom w:val="none" w:sz="0" w:space="0" w:color="auto"/>
        <w:right w:val="none" w:sz="0" w:space="0" w:color="auto"/>
      </w:divBdr>
    </w:div>
    <w:div w:id="747505356">
      <w:bodyDiv w:val="1"/>
      <w:marLeft w:val="0"/>
      <w:marRight w:val="0"/>
      <w:marTop w:val="0"/>
      <w:marBottom w:val="0"/>
      <w:divBdr>
        <w:top w:val="none" w:sz="0" w:space="0" w:color="auto"/>
        <w:left w:val="none" w:sz="0" w:space="0" w:color="auto"/>
        <w:bottom w:val="none" w:sz="0" w:space="0" w:color="auto"/>
        <w:right w:val="none" w:sz="0" w:space="0" w:color="auto"/>
      </w:divBdr>
      <w:divsChild>
        <w:div w:id="1075397971">
          <w:marLeft w:val="0"/>
          <w:marRight w:val="0"/>
          <w:marTop w:val="0"/>
          <w:marBottom w:val="0"/>
          <w:divBdr>
            <w:top w:val="none" w:sz="0" w:space="0" w:color="auto"/>
            <w:left w:val="none" w:sz="0" w:space="0" w:color="auto"/>
            <w:bottom w:val="none" w:sz="0" w:space="0" w:color="auto"/>
            <w:right w:val="none" w:sz="0" w:space="0" w:color="auto"/>
          </w:divBdr>
          <w:divsChild>
            <w:div w:id="1206404906">
              <w:marLeft w:val="0"/>
              <w:marRight w:val="0"/>
              <w:marTop w:val="0"/>
              <w:marBottom w:val="0"/>
              <w:divBdr>
                <w:top w:val="none" w:sz="0" w:space="0" w:color="auto"/>
                <w:left w:val="none" w:sz="0" w:space="0" w:color="auto"/>
                <w:bottom w:val="none" w:sz="0" w:space="0" w:color="auto"/>
                <w:right w:val="none" w:sz="0" w:space="0" w:color="auto"/>
              </w:divBdr>
              <w:divsChild>
                <w:div w:id="1012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6698">
      <w:bodyDiv w:val="1"/>
      <w:marLeft w:val="0"/>
      <w:marRight w:val="0"/>
      <w:marTop w:val="0"/>
      <w:marBottom w:val="0"/>
      <w:divBdr>
        <w:top w:val="none" w:sz="0" w:space="0" w:color="auto"/>
        <w:left w:val="none" w:sz="0" w:space="0" w:color="auto"/>
        <w:bottom w:val="none" w:sz="0" w:space="0" w:color="auto"/>
        <w:right w:val="none" w:sz="0" w:space="0" w:color="auto"/>
      </w:divBdr>
    </w:div>
    <w:div w:id="750852086">
      <w:bodyDiv w:val="1"/>
      <w:marLeft w:val="0"/>
      <w:marRight w:val="0"/>
      <w:marTop w:val="0"/>
      <w:marBottom w:val="0"/>
      <w:divBdr>
        <w:top w:val="none" w:sz="0" w:space="0" w:color="auto"/>
        <w:left w:val="none" w:sz="0" w:space="0" w:color="auto"/>
        <w:bottom w:val="none" w:sz="0" w:space="0" w:color="auto"/>
        <w:right w:val="none" w:sz="0" w:space="0" w:color="auto"/>
      </w:divBdr>
    </w:div>
    <w:div w:id="764763957">
      <w:bodyDiv w:val="1"/>
      <w:marLeft w:val="0"/>
      <w:marRight w:val="0"/>
      <w:marTop w:val="0"/>
      <w:marBottom w:val="0"/>
      <w:divBdr>
        <w:top w:val="none" w:sz="0" w:space="0" w:color="auto"/>
        <w:left w:val="none" w:sz="0" w:space="0" w:color="auto"/>
        <w:bottom w:val="none" w:sz="0" w:space="0" w:color="auto"/>
        <w:right w:val="none" w:sz="0" w:space="0" w:color="auto"/>
      </w:divBdr>
    </w:div>
    <w:div w:id="777407929">
      <w:bodyDiv w:val="1"/>
      <w:marLeft w:val="0"/>
      <w:marRight w:val="0"/>
      <w:marTop w:val="0"/>
      <w:marBottom w:val="0"/>
      <w:divBdr>
        <w:top w:val="none" w:sz="0" w:space="0" w:color="auto"/>
        <w:left w:val="none" w:sz="0" w:space="0" w:color="auto"/>
        <w:bottom w:val="none" w:sz="0" w:space="0" w:color="auto"/>
        <w:right w:val="none" w:sz="0" w:space="0" w:color="auto"/>
      </w:divBdr>
    </w:div>
    <w:div w:id="777797570">
      <w:bodyDiv w:val="1"/>
      <w:marLeft w:val="0"/>
      <w:marRight w:val="0"/>
      <w:marTop w:val="0"/>
      <w:marBottom w:val="0"/>
      <w:divBdr>
        <w:top w:val="none" w:sz="0" w:space="0" w:color="auto"/>
        <w:left w:val="none" w:sz="0" w:space="0" w:color="auto"/>
        <w:bottom w:val="none" w:sz="0" w:space="0" w:color="auto"/>
        <w:right w:val="none" w:sz="0" w:space="0" w:color="auto"/>
      </w:divBdr>
    </w:div>
    <w:div w:id="790444580">
      <w:bodyDiv w:val="1"/>
      <w:marLeft w:val="0"/>
      <w:marRight w:val="0"/>
      <w:marTop w:val="0"/>
      <w:marBottom w:val="0"/>
      <w:divBdr>
        <w:top w:val="none" w:sz="0" w:space="0" w:color="auto"/>
        <w:left w:val="none" w:sz="0" w:space="0" w:color="auto"/>
        <w:bottom w:val="none" w:sz="0" w:space="0" w:color="auto"/>
        <w:right w:val="none" w:sz="0" w:space="0" w:color="auto"/>
      </w:divBdr>
    </w:div>
    <w:div w:id="793249835">
      <w:bodyDiv w:val="1"/>
      <w:marLeft w:val="0"/>
      <w:marRight w:val="0"/>
      <w:marTop w:val="0"/>
      <w:marBottom w:val="0"/>
      <w:divBdr>
        <w:top w:val="none" w:sz="0" w:space="0" w:color="auto"/>
        <w:left w:val="none" w:sz="0" w:space="0" w:color="auto"/>
        <w:bottom w:val="none" w:sz="0" w:space="0" w:color="auto"/>
        <w:right w:val="none" w:sz="0" w:space="0" w:color="auto"/>
      </w:divBdr>
    </w:div>
    <w:div w:id="806699746">
      <w:bodyDiv w:val="1"/>
      <w:marLeft w:val="0"/>
      <w:marRight w:val="0"/>
      <w:marTop w:val="0"/>
      <w:marBottom w:val="0"/>
      <w:divBdr>
        <w:top w:val="none" w:sz="0" w:space="0" w:color="auto"/>
        <w:left w:val="none" w:sz="0" w:space="0" w:color="auto"/>
        <w:bottom w:val="none" w:sz="0" w:space="0" w:color="auto"/>
        <w:right w:val="none" w:sz="0" w:space="0" w:color="auto"/>
      </w:divBdr>
    </w:div>
    <w:div w:id="843325361">
      <w:bodyDiv w:val="1"/>
      <w:marLeft w:val="0"/>
      <w:marRight w:val="0"/>
      <w:marTop w:val="0"/>
      <w:marBottom w:val="0"/>
      <w:divBdr>
        <w:top w:val="none" w:sz="0" w:space="0" w:color="auto"/>
        <w:left w:val="none" w:sz="0" w:space="0" w:color="auto"/>
        <w:bottom w:val="none" w:sz="0" w:space="0" w:color="auto"/>
        <w:right w:val="none" w:sz="0" w:space="0" w:color="auto"/>
      </w:divBdr>
    </w:div>
    <w:div w:id="846208534">
      <w:bodyDiv w:val="1"/>
      <w:marLeft w:val="0"/>
      <w:marRight w:val="0"/>
      <w:marTop w:val="0"/>
      <w:marBottom w:val="0"/>
      <w:divBdr>
        <w:top w:val="none" w:sz="0" w:space="0" w:color="auto"/>
        <w:left w:val="none" w:sz="0" w:space="0" w:color="auto"/>
        <w:bottom w:val="none" w:sz="0" w:space="0" w:color="auto"/>
        <w:right w:val="none" w:sz="0" w:space="0" w:color="auto"/>
      </w:divBdr>
    </w:div>
    <w:div w:id="858130748">
      <w:bodyDiv w:val="1"/>
      <w:marLeft w:val="0"/>
      <w:marRight w:val="0"/>
      <w:marTop w:val="0"/>
      <w:marBottom w:val="0"/>
      <w:divBdr>
        <w:top w:val="none" w:sz="0" w:space="0" w:color="auto"/>
        <w:left w:val="none" w:sz="0" w:space="0" w:color="auto"/>
        <w:bottom w:val="none" w:sz="0" w:space="0" w:color="auto"/>
        <w:right w:val="none" w:sz="0" w:space="0" w:color="auto"/>
      </w:divBdr>
    </w:div>
    <w:div w:id="863327496">
      <w:bodyDiv w:val="1"/>
      <w:marLeft w:val="0"/>
      <w:marRight w:val="0"/>
      <w:marTop w:val="0"/>
      <w:marBottom w:val="0"/>
      <w:divBdr>
        <w:top w:val="none" w:sz="0" w:space="0" w:color="auto"/>
        <w:left w:val="none" w:sz="0" w:space="0" w:color="auto"/>
        <w:bottom w:val="none" w:sz="0" w:space="0" w:color="auto"/>
        <w:right w:val="none" w:sz="0" w:space="0" w:color="auto"/>
      </w:divBdr>
    </w:div>
    <w:div w:id="865212028">
      <w:bodyDiv w:val="1"/>
      <w:marLeft w:val="0"/>
      <w:marRight w:val="0"/>
      <w:marTop w:val="0"/>
      <w:marBottom w:val="0"/>
      <w:divBdr>
        <w:top w:val="none" w:sz="0" w:space="0" w:color="auto"/>
        <w:left w:val="none" w:sz="0" w:space="0" w:color="auto"/>
        <w:bottom w:val="none" w:sz="0" w:space="0" w:color="auto"/>
        <w:right w:val="none" w:sz="0" w:space="0" w:color="auto"/>
      </w:divBdr>
    </w:div>
    <w:div w:id="866525468">
      <w:bodyDiv w:val="1"/>
      <w:marLeft w:val="0"/>
      <w:marRight w:val="0"/>
      <w:marTop w:val="0"/>
      <w:marBottom w:val="0"/>
      <w:divBdr>
        <w:top w:val="none" w:sz="0" w:space="0" w:color="auto"/>
        <w:left w:val="none" w:sz="0" w:space="0" w:color="auto"/>
        <w:bottom w:val="none" w:sz="0" w:space="0" w:color="auto"/>
        <w:right w:val="none" w:sz="0" w:space="0" w:color="auto"/>
      </w:divBdr>
      <w:divsChild>
        <w:div w:id="939723584">
          <w:marLeft w:val="0"/>
          <w:marRight w:val="0"/>
          <w:marTop w:val="0"/>
          <w:marBottom w:val="0"/>
          <w:divBdr>
            <w:top w:val="none" w:sz="0" w:space="0" w:color="auto"/>
            <w:left w:val="none" w:sz="0" w:space="0" w:color="auto"/>
            <w:bottom w:val="none" w:sz="0" w:space="0" w:color="auto"/>
            <w:right w:val="none" w:sz="0" w:space="0" w:color="auto"/>
          </w:divBdr>
          <w:divsChild>
            <w:div w:id="649091633">
              <w:marLeft w:val="0"/>
              <w:marRight w:val="0"/>
              <w:marTop w:val="0"/>
              <w:marBottom w:val="0"/>
              <w:divBdr>
                <w:top w:val="none" w:sz="0" w:space="0" w:color="auto"/>
                <w:left w:val="none" w:sz="0" w:space="0" w:color="auto"/>
                <w:bottom w:val="none" w:sz="0" w:space="0" w:color="auto"/>
                <w:right w:val="none" w:sz="0" w:space="0" w:color="auto"/>
              </w:divBdr>
              <w:divsChild>
                <w:div w:id="3373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85152">
      <w:bodyDiv w:val="1"/>
      <w:marLeft w:val="0"/>
      <w:marRight w:val="0"/>
      <w:marTop w:val="0"/>
      <w:marBottom w:val="0"/>
      <w:divBdr>
        <w:top w:val="none" w:sz="0" w:space="0" w:color="auto"/>
        <w:left w:val="none" w:sz="0" w:space="0" w:color="auto"/>
        <w:bottom w:val="none" w:sz="0" w:space="0" w:color="auto"/>
        <w:right w:val="none" w:sz="0" w:space="0" w:color="auto"/>
      </w:divBdr>
    </w:div>
    <w:div w:id="875124301">
      <w:bodyDiv w:val="1"/>
      <w:marLeft w:val="0"/>
      <w:marRight w:val="0"/>
      <w:marTop w:val="0"/>
      <w:marBottom w:val="0"/>
      <w:divBdr>
        <w:top w:val="none" w:sz="0" w:space="0" w:color="auto"/>
        <w:left w:val="none" w:sz="0" w:space="0" w:color="auto"/>
        <w:bottom w:val="none" w:sz="0" w:space="0" w:color="auto"/>
        <w:right w:val="none" w:sz="0" w:space="0" w:color="auto"/>
      </w:divBdr>
      <w:divsChild>
        <w:div w:id="1160149762">
          <w:marLeft w:val="0"/>
          <w:marRight w:val="0"/>
          <w:marTop w:val="0"/>
          <w:marBottom w:val="0"/>
          <w:divBdr>
            <w:top w:val="none" w:sz="0" w:space="0" w:color="auto"/>
            <w:left w:val="none" w:sz="0" w:space="0" w:color="auto"/>
            <w:bottom w:val="none" w:sz="0" w:space="0" w:color="auto"/>
            <w:right w:val="none" w:sz="0" w:space="0" w:color="auto"/>
          </w:divBdr>
          <w:divsChild>
            <w:div w:id="2034767195">
              <w:marLeft w:val="0"/>
              <w:marRight w:val="0"/>
              <w:marTop w:val="0"/>
              <w:marBottom w:val="0"/>
              <w:divBdr>
                <w:top w:val="none" w:sz="0" w:space="0" w:color="auto"/>
                <w:left w:val="none" w:sz="0" w:space="0" w:color="auto"/>
                <w:bottom w:val="none" w:sz="0" w:space="0" w:color="auto"/>
                <w:right w:val="none" w:sz="0" w:space="0" w:color="auto"/>
              </w:divBdr>
              <w:divsChild>
                <w:div w:id="17618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93682">
      <w:bodyDiv w:val="1"/>
      <w:marLeft w:val="0"/>
      <w:marRight w:val="0"/>
      <w:marTop w:val="0"/>
      <w:marBottom w:val="0"/>
      <w:divBdr>
        <w:top w:val="none" w:sz="0" w:space="0" w:color="auto"/>
        <w:left w:val="none" w:sz="0" w:space="0" w:color="auto"/>
        <w:bottom w:val="none" w:sz="0" w:space="0" w:color="auto"/>
        <w:right w:val="none" w:sz="0" w:space="0" w:color="auto"/>
      </w:divBdr>
      <w:divsChild>
        <w:div w:id="104737626">
          <w:marLeft w:val="0"/>
          <w:marRight w:val="0"/>
          <w:marTop w:val="0"/>
          <w:marBottom w:val="0"/>
          <w:divBdr>
            <w:top w:val="none" w:sz="0" w:space="0" w:color="auto"/>
            <w:left w:val="none" w:sz="0" w:space="0" w:color="auto"/>
            <w:bottom w:val="none" w:sz="0" w:space="0" w:color="auto"/>
            <w:right w:val="none" w:sz="0" w:space="0" w:color="auto"/>
          </w:divBdr>
          <w:divsChild>
            <w:div w:id="612056142">
              <w:marLeft w:val="0"/>
              <w:marRight w:val="0"/>
              <w:marTop w:val="0"/>
              <w:marBottom w:val="0"/>
              <w:divBdr>
                <w:top w:val="none" w:sz="0" w:space="0" w:color="auto"/>
                <w:left w:val="none" w:sz="0" w:space="0" w:color="auto"/>
                <w:bottom w:val="none" w:sz="0" w:space="0" w:color="auto"/>
                <w:right w:val="none" w:sz="0" w:space="0" w:color="auto"/>
              </w:divBdr>
              <w:divsChild>
                <w:div w:id="1674991419">
                  <w:marLeft w:val="0"/>
                  <w:marRight w:val="0"/>
                  <w:marTop w:val="0"/>
                  <w:marBottom w:val="0"/>
                  <w:divBdr>
                    <w:top w:val="none" w:sz="0" w:space="0" w:color="auto"/>
                    <w:left w:val="none" w:sz="0" w:space="0" w:color="auto"/>
                    <w:bottom w:val="none" w:sz="0" w:space="0" w:color="auto"/>
                    <w:right w:val="none" w:sz="0" w:space="0" w:color="auto"/>
                  </w:divBdr>
                  <w:divsChild>
                    <w:div w:id="1773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6978">
      <w:bodyDiv w:val="1"/>
      <w:marLeft w:val="0"/>
      <w:marRight w:val="0"/>
      <w:marTop w:val="0"/>
      <w:marBottom w:val="0"/>
      <w:divBdr>
        <w:top w:val="none" w:sz="0" w:space="0" w:color="auto"/>
        <w:left w:val="none" w:sz="0" w:space="0" w:color="auto"/>
        <w:bottom w:val="none" w:sz="0" w:space="0" w:color="auto"/>
        <w:right w:val="none" w:sz="0" w:space="0" w:color="auto"/>
      </w:divBdr>
    </w:div>
    <w:div w:id="883709862">
      <w:bodyDiv w:val="1"/>
      <w:marLeft w:val="0"/>
      <w:marRight w:val="0"/>
      <w:marTop w:val="0"/>
      <w:marBottom w:val="0"/>
      <w:divBdr>
        <w:top w:val="none" w:sz="0" w:space="0" w:color="auto"/>
        <w:left w:val="none" w:sz="0" w:space="0" w:color="auto"/>
        <w:bottom w:val="none" w:sz="0" w:space="0" w:color="auto"/>
        <w:right w:val="none" w:sz="0" w:space="0" w:color="auto"/>
      </w:divBdr>
    </w:div>
    <w:div w:id="891426517">
      <w:bodyDiv w:val="1"/>
      <w:marLeft w:val="0"/>
      <w:marRight w:val="0"/>
      <w:marTop w:val="0"/>
      <w:marBottom w:val="0"/>
      <w:divBdr>
        <w:top w:val="none" w:sz="0" w:space="0" w:color="auto"/>
        <w:left w:val="none" w:sz="0" w:space="0" w:color="auto"/>
        <w:bottom w:val="none" w:sz="0" w:space="0" w:color="auto"/>
        <w:right w:val="none" w:sz="0" w:space="0" w:color="auto"/>
      </w:divBdr>
      <w:divsChild>
        <w:div w:id="2022585456">
          <w:marLeft w:val="0"/>
          <w:marRight w:val="0"/>
          <w:marTop w:val="0"/>
          <w:marBottom w:val="0"/>
          <w:divBdr>
            <w:top w:val="none" w:sz="0" w:space="0" w:color="auto"/>
            <w:left w:val="none" w:sz="0" w:space="0" w:color="auto"/>
            <w:bottom w:val="none" w:sz="0" w:space="0" w:color="auto"/>
            <w:right w:val="none" w:sz="0" w:space="0" w:color="auto"/>
          </w:divBdr>
          <w:divsChild>
            <w:div w:id="1269309712">
              <w:marLeft w:val="0"/>
              <w:marRight w:val="0"/>
              <w:marTop w:val="0"/>
              <w:marBottom w:val="0"/>
              <w:divBdr>
                <w:top w:val="none" w:sz="0" w:space="0" w:color="auto"/>
                <w:left w:val="none" w:sz="0" w:space="0" w:color="auto"/>
                <w:bottom w:val="none" w:sz="0" w:space="0" w:color="auto"/>
                <w:right w:val="none" w:sz="0" w:space="0" w:color="auto"/>
              </w:divBdr>
              <w:divsChild>
                <w:div w:id="9424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4506">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7">
          <w:marLeft w:val="0"/>
          <w:marRight w:val="0"/>
          <w:marTop w:val="0"/>
          <w:marBottom w:val="0"/>
          <w:divBdr>
            <w:top w:val="none" w:sz="0" w:space="0" w:color="auto"/>
            <w:left w:val="none" w:sz="0" w:space="0" w:color="auto"/>
            <w:bottom w:val="none" w:sz="0" w:space="0" w:color="auto"/>
            <w:right w:val="none" w:sz="0" w:space="0" w:color="auto"/>
          </w:divBdr>
          <w:divsChild>
            <w:div w:id="855579338">
              <w:marLeft w:val="0"/>
              <w:marRight w:val="0"/>
              <w:marTop w:val="0"/>
              <w:marBottom w:val="0"/>
              <w:divBdr>
                <w:top w:val="none" w:sz="0" w:space="0" w:color="auto"/>
                <w:left w:val="none" w:sz="0" w:space="0" w:color="auto"/>
                <w:bottom w:val="none" w:sz="0" w:space="0" w:color="auto"/>
                <w:right w:val="none" w:sz="0" w:space="0" w:color="auto"/>
              </w:divBdr>
              <w:divsChild>
                <w:div w:id="5413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3988">
      <w:bodyDiv w:val="1"/>
      <w:marLeft w:val="0"/>
      <w:marRight w:val="0"/>
      <w:marTop w:val="0"/>
      <w:marBottom w:val="0"/>
      <w:divBdr>
        <w:top w:val="none" w:sz="0" w:space="0" w:color="auto"/>
        <w:left w:val="none" w:sz="0" w:space="0" w:color="auto"/>
        <w:bottom w:val="none" w:sz="0" w:space="0" w:color="auto"/>
        <w:right w:val="none" w:sz="0" w:space="0" w:color="auto"/>
      </w:divBdr>
    </w:div>
    <w:div w:id="916406084">
      <w:bodyDiv w:val="1"/>
      <w:marLeft w:val="0"/>
      <w:marRight w:val="0"/>
      <w:marTop w:val="0"/>
      <w:marBottom w:val="0"/>
      <w:divBdr>
        <w:top w:val="none" w:sz="0" w:space="0" w:color="auto"/>
        <w:left w:val="none" w:sz="0" w:space="0" w:color="auto"/>
        <w:bottom w:val="none" w:sz="0" w:space="0" w:color="auto"/>
        <w:right w:val="none" w:sz="0" w:space="0" w:color="auto"/>
      </w:divBdr>
    </w:div>
    <w:div w:id="927467435">
      <w:bodyDiv w:val="1"/>
      <w:marLeft w:val="0"/>
      <w:marRight w:val="0"/>
      <w:marTop w:val="0"/>
      <w:marBottom w:val="0"/>
      <w:divBdr>
        <w:top w:val="none" w:sz="0" w:space="0" w:color="auto"/>
        <w:left w:val="none" w:sz="0" w:space="0" w:color="auto"/>
        <w:bottom w:val="none" w:sz="0" w:space="0" w:color="auto"/>
        <w:right w:val="none" w:sz="0" w:space="0" w:color="auto"/>
      </w:divBdr>
    </w:div>
    <w:div w:id="929125388">
      <w:bodyDiv w:val="1"/>
      <w:marLeft w:val="0"/>
      <w:marRight w:val="0"/>
      <w:marTop w:val="0"/>
      <w:marBottom w:val="0"/>
      <w:divBdr>
        <w:top w:val="none" w:sz="0" w:space="0" w:color="auto"/>
        <w:left w:val="none" w:sz="0" w:space="0" w:color="auto"/>
        <w:bottom w:val="none" w:sz="0" w:space="0" w:color="auto"/>
        <w:right w:val="none" w:sz="0" w:space="0" w:color="auto"/>
      </w:divBdr>
    </w:div>
    <w:div w:id="942880011">
      <w:bodyDiv w:val="1"/>
      <w:marLeft w:val="0"/>
      <w:marRight w:val="0"/>
      <w:marTop w:val="0"/>
      <w:marBottom w:val="0"/>
      <w:divBdr>
        <w:top w:val="none" w:sz="0" w:space="0" w:color="auto"/>
        <w:left w:val="none" w:sz="0" w:space="0" w:color="auto"/>
        <w:bottom w:val="none" w:sz="0" w:space="0" w:color="auto"/>
        <w:right w:val="none" w:sz="0" w:space="0" w:color="auto"/>
      </w:divBdr>
    </w:div>
    <w:div w:id="943613722">
      <w:bodyDiv w:val="1"/>
      <w:marLeft w:val="0"/>
      <w:marRight w:val="0"/>
      <w:marTop w:val="0"/>
      <w:marBottom w:val="0"/>
      <w:divBdr>
        <w:top w:val="none" w:sz="0" w:space="0" w:color="auto"/>
        <w:left w:val="none" w:sz="0" w:space="0" w:color="auto"/>
        <w:bottom w:val="none" w:sz="0" w:space="0" w:color="auto"/>
        <w:right w:val="none" w:sz="0" w:space="0" w:color="auto"/>
      </w:divBdr>
      <w:divsChild>
        <w:div w:id="1412313316">
          <w:marLeft w:val="0"/>
          <w:marRight w:val="0"/>
          <w:marTop w:val="0"/>
          <w:marBottom w:val="0"/>
          <w:divBdr>
            <w:top w:val="none" w:sz="0" w:space="0" w:color="auto"/>
            <w:left w:val="none" w:sz="0" w:space="0" w:color="auto"/>
            <w:bottom w:val="none" w:sz="0" w:space="0" w:color="auto"/>
            <w:right w:val="none" w:sz="0" w:space="0" w:color="auto"/>
          </w:divBdr>
          <w:divsChild>
            <w:div w:id="435633262">
              <w:marLeft w:val="0"/>
              <w:marRight w:val="0"/>
              <w:marTop w:val="0"/>
              <w:marBottom w:val="0"/>
              <w:divBdr>
                <w:top w:val="none" w:sz="0" w:space="0" w:color="auto"/>
                <w:left w:val="none" w:sz="0" w:space="0" w:color="auto"/>
                <w:bottom w:val="none" w:sz="0" w:space="0" w:color="auto"/>
                <w:right w:val="none" w:sz="0" w:space="0" w:color="auto"/>
              </w:divBdr>
              <w:divsChild>
                <w:div w:id="1168137140">
                  <w:marLeft w:val="0"/>
                  <w:marRight w:val="0"/>
                  <w:marTop w:val="0"/>
                  <w:marBottom w:val="0"/>
                  <w:divBdr>
                    <w:top w:val="none" w:sz="0" w:space="0" w:color="auto"/>
                    <w:left w:val="none" w:sz="0" w:space="0" w:color="auto"/>
                    <w:bottom w:val="none" w:sz="0" w:space="0" w:color="auto"/>
                    <w:right w:val="none" w:sz="0" w:space="0" w:color="auto"/>
                  </w:divBdr>
                  <w:divsChild>
                    <w:div w:id="13919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10842">
      <w:bodyDiv w:val="1"/>
      <w:marLeft w:val="0"/>
      <w:marRight w:val="0"/>
      <w:marTop w:val="0"/>
      <w:marBottom w:val="0"/>
      <w:divBdr>
        <w:top w:val="none" w:sz="0" w:space="0" w:color="auto"/>
        <w:left w:val="none" w:sz="0" w:space="0" w:color="auto"/>
        <w:bottom w:val="none" w:sz="0" w:space="0" w:color="auto"/>
        <w:right w:val="none" w:sz="0" w:space="0" w:color="auto"/>
      </w:divBdr>
    </w:div>
    <w:div w:id="953712439">
      <w:bodyDiv w:val="1"/>
      <w:marLeft w:val="0"/>
      <w:marRight w:val="0"/>
      <w:marTop w:val="0"/>
      <w:marBottom w:val="0"/>
      <w:divBdr>
        <w:top w:val="none" w:sz="0" w:space="0" w:color="auto"/>
        <w:left w:val="none" w:sz="0" w:space="0" w:color="auto"/>
        <w:bottom w:val="none" w:sz="0" w:space="0" w:color="auto"/>
        <w:right w:val="none" w:sz="0" w:space="0" w:color="auto"/>
      </w:divBdr>
    </w:div>
    <w:div w:id="957683699">
      <w:bodyDiv w:val="1"/>
      <w:marLeft w:val="0"/>
      <w:marRight w:val="0"/>
      <w:marTop w:val="0"/>
      <w:marBottom w:val="0"/>
      <w:divBdr>
        <w:top w:val="none" w:sz="0" w:space="0" w:color="auto"/>
        <w:left w:val="none" w:sz="0" w:space="0" w:color="auto"/>
        <w:bottom w:val="none" w:sz="0" w:space="0" w:color="auto"/>
        <w:right w:val="none" w:sz="0" w:space="0" w:color="auto"/>
      </w:divBdr>
    </w:div>
    <w:div w:id="960843175">
      <w:bodyDiv w:val="1"/>
      <w:marLeft w:val="0"/>
      <w:marRight w:val="0"/>
      <w:marTop w:val="0"/>
      <w:marBottom w:val="0"/>
      <w:divBdr>
        <w:top w:val="none" w:sz="0" w:space="0" w:color="auto"/>
        <w:left w:val="none" w:sz="0" w:space="0" w:color="auto"/>
        <w:bottom w:val="none" w:sz="0" w:space="0" w:color="auto"/>
        <w:right w:val="none" w:sz="0" w:space="0" w:color="auto"/>
      </w:divBdr>
    </w:div>
    <w:div w:id="967053375">
      <w:bodyDiv w:val="1"/>
      <w:marLeft w:val="0"/>
      <w:marRight w:val="0"/>
      <w:marTop w:val="0"/>
      <w:marBottom w:val="0"/>
      <w:divBdr>
        <w:top w:val="none" w:sz="0" w:space="0" w:color="auto"/>
        <w:left w:val="none" w:sz="0" w:space="0" w:color="auto"/>
        <w:bottom w:val="none" w:sz="0" w:space="0" w:color="auto"/>
        <w:right w:val="none" w:sz="0" w:space="0" w:color="auto"/>
      </w:divBdr>
    </w:div>
    <w:div w:id="968391683">
      <w:bodyDiv w:val="1"/>
      <w:marLeft w:val="0"/>
      <w:marRight w:val="0"/>
      <w:marTop w:val="0"/>
      <w:marBottom w:val="0"/>
      <w:divBdr>
        <w:top w:val="none" w:sz="0" w:space="0" w:color="auto"/>
        <w:left w:val="none" w:sz="0" w:space="0" w:color="auto"/>
        <w:bottom w:val="none" w:sz="0" w:space="0" w:color="auto"/>
        <w:right w:val="none" w:sz="0" w:space="0" w:color="auto"/>
      </w:divBdr>
    </w:div>
    <w:div w:id="983894004">
      <w:bodyDiv w:val="1"/>
      <w:marLeft w:val="0"/>
      <w:marRight w:val="0"/>
      <w:marTop w:val="0"/>
      <w:marBottom w:val="0"/>
      <w:divBdr>
        <w:top w:val="none" w:sz="0" w:space="0" w:color="auto"/>
        <w:left w:val="none" w:sz="0" w:space="0" w:color="auto"/>
        <w:bottom w:val="none" w:sz="0" w:space="0" w:color="auto"/>
        <w:right w:val="none" w:sz="0" w:space="0" w:color="auto"/>
      </w:divBdr>
      <w:divsChild>
        <w:div w:id="990449473">
          <w:marLeft w:val="0"/>
          <w:marRight w:val="0"/>
          <w:marTop w:val="0"/>
          <w:marBottom w:val="0"/>
          <w:divBdr>
            <w:top w:val="none" w:sz="0" w:space="0" w:color="auto"/>
            <w:left w:val="none" w:sz="0" w:space="0" w:color="auto"/>
            <w:bottom w:val="none" w:sz="0" w:space="0" w:color="auto"/>
            <w:right w:val="none" w:sz="0" w:space="0" w:color="auto"/>
          </w:divBdr>
          <w:divsChild>
            <w:div w:id="1222138504">
              <w:marLeft w:val="0"/>
              <w:marRight w:val="0"/>
              <w:marTop w:val="0"/>
              <w:marBottom w:val="0"/>
              <w:divBdr>
                <w:top w:val="none" w:sz="0" w:space="0" w:color="auto"/>
                <w:left w:val="none" w:sz="0" w:space="0" w:color="auto"/>
                <w:bottom w:val="none" w:sz="0" w:space="0" w:color="auto"/>
                <w:right w:val="none" w:sz="0" w:space="0" w:color="auto"/>
              </w:divBdr>
              <w:divsChild>
                <w:div w:id="4855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20349">
      <w:bodyDiv w:val="1"/>
      <w:marLeft w:val="0"/>
      <w:marRight w:val="0"/>
      <w:marTop w:val="0"/>
      <w:marBottom w:val="0"/>
      <w:divBdr>
        <w:top w:val="none" w:sz="0" w:space="0" w:color="auto"/>
        <w:left w:val="none" w:sz="0" w:space="0" w:color="auto"/>
        <w:bottom w:val="none" w:sz="0" w:space="0" w:color="auto"/>
        <w:right w:val="none" w:sz="0" w:space="0" w:color="auto"/>
      </w:divBdr>
    </w:div>
    <w:div w:id="989594501">
      <w:bodyDiv w:val="1"/>
      <w:marLeft w:val="0"/>
      <w:marRight w:val="0"/>
      <w:marTop w:val="0"/>
      <w:marBottom w:val="0"/>
      <w:divBdr>
        <w:top w:val="none" w:sz="0" w:space="0" w:color="auto"/>
        <w:left w:val="none" w:sz="0" w:space="0" w:color="auto"/>
        <w:bottom w:val="none" w:sz="0" w:space="0" w:color="auto"/>
        <w:right w:val="none" w:sz="0" w:space="0" w:color="auto"/>
      </w:divBdr>
    </w:div>
    <w:div w:id="1016033564">
      <w:bodyDiv w:val="1"/>
      <w:marLeft w:val="0"/>
      <w:marRight w:val="0"/>
      <w:marTop w:val="0"/>
      <w:marBottom w:val="0"/>
      <w:divBdr>
        <w:top w:val="none" w:sz="0" w:space="0" w:color="auto"/>
        <w:left w:val="none" w:sz="0" w:space="0" w:color="auto"/>
        <w:bottom w:val="none" w:sz="0" w:space="0" w:color="auto"/>
        <w:right w:val="none" w:sz="0" w:space="0" w:color="auto"/>
      </w:divBdr>
    </w:div>
    <w:div w:id="1030033544">
      <w:bodyDiv w:val="1"/>
      <w:marLeft w:val="0"/>
      <w:marRight w:val="0"/>
      <w:marTop w:val="0"/>
      <w:marBottom w:val="0"/>
      <w:divBdr>
        <w:top w:val="none" w:sz="0" w:space="0" w:color="auto"/>
        <w:left w:val="none" w:sz="0" w:space="0" w:color="auto"/>
        <w:bottom w:val="none" w:sz="0" w:space="0" w:color="auto"/>
        <w:right w:val="none" w:sz="0" w:space="0" w:color="auto"/>
      </w:divBdr>
      <w:divsChild>
        <w:div w:id="667052711">
          <w:marLeft w:val="0"/>
          <w:marRight w:val="0"/>
          <w:marTop w:val="0"/>
          <w:marBottom w:val="0"/>
          <w:divBdr>
            <w:top w:val="none" w:sz="0" w:space="0" w:color="auto"/>
            <w:left w:val="none" w:sz="0" w:space="0" w:color="auto"/>
            <w:bottom w:val="none" w:sz="0" w:space="0" w:color="auto"/>
            <w:right w:val="none" w:sz="0" w:space="0" w:color="auto"/>
          </w:divBdr>
          <w:divsChild>
            <w:div w:id="367871949">
              <w:marLeft w:val="0"/>
              <w:marRight w:val="0"/>
              <w:marTop w:val="0"/>
              <w:marBottom w:val="0"/>
              <w:divBdr>
                <w:top w:val="none" w:sz="0" w:space="0" w:color="auto"/>
                <w:left w:val="none" w:sz="0" w:space="0" w:color="auto"/>
                <w:bottom w:val="none" w:sz="0" w:space="0" w:color="auto"/>
                <w:right w:val="none" w:sz="0" w:space="0" w:color="auto"/>
              </w:divBdr>
              <w:divsChild>
                <w:div w:id="11331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4736">
      <w:bodyDiv w:val="1"/>
      <w:marLeft w:val="0"/>
      <w:marRight w:val="0"/>
      <w:marTop w:val="0"/>
      <w:marBottom w:val="0"/>
      <w:divBdr>
        <w:top w:val="none" w:sz="0" w:space="0" w:color="auto"/>
        <w:left w:val="none" w:sz="0" w:space="0" w:color="auto"/>
        <w:bottom w:val="none" w:sz="0" w:space="0" w:color="auto"/>
        <w:right w:val="none" w:sz="0" w:space="0" w:color="auto"/>
      </w:divBdr>
      <w:divsChild>
        <w:div w:id="872575105">
          <w:marLeft w:val="0"/>
          <w:marRight w:val="0"/>
          <w:marTop w:val="0"/>
          <w:marBottom w:val="0"/>
          <w:divBdr>
            <w:top w:val="none" w:sz="0" w:space="0" w:color="auto"/>
            <w:left w:val="none" w:sz="0" w:space="0" w:color="auto"/>
            <w:bottom w:val="none" w:sz="0" w:space="0" w:color="auto"/>
            <w:right w:val="none" w:sz="0" w:space="0" w:color="auto"/>
          </w:divBdr>
          <w:divsChild>
            <w:div w:id="924876613">
              <w:marLeft w:val="0"/>
              <w:marRight w:val="0"/>
              <w:marTop w:val="0"/>
              <w:marBottom w:val="0"/>
              <w:divBdr>
                <w:top w:val="none" w:sz="0" w:space="0" w:color="auto"/>
                <w:left w:val="none" w:sz="0" w:space="0" w:color="auto"/>
                <w:bottom w:val="none" w:sz="0" w:space="0" w:color="auto"/>
                <w:right w:val="none" w:sz="0" w:space="0" w:color="auto"/>
              </w:divBdr>
              <w:divsChild>
                <w:div w:id="13406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6625">
      <w:bodyDiv w:val="1"/>
      <w:marLeft w:val="0"/>
      <w:marRight w:val="0"/>
      <w:marTop w:val="0"/>
      <w:marBottom w:val="0"/>
      <w:divBdr>
        <w:top w:val="none" w:sz="0" w:space="0" w:color="auto"/>
        <w:left w:val="none" w:sz="0" w:space="0" w:color="auto"/>
        <w:bottom w:val="none" w:sz="0" w:space="0" w:color="auto"/>
        <w:right w:val="none" w:sz="0" w:space="0" w:color="auto"/>
      </w:divBdr>
    </w:div>
    <w:div w:id="1060440061">
      <w:bodyDiv w:val="1"/>
      <w:marLeft w:val="0"/>
      <w:marRight w:val="0"/>
      <w:marTop w:val="0"/>
      <w:marBottom w:val="0"/>
      <w:divBdr>
        <w:top w:val="none" w:sz="0" w:space="0" w:color="auto"/>
        <w:left w:val="none" w:sz="0" w:space="0" w:color="auto"/>
        <w:bottom w:val="none" w:sz="0" w:space="0" w:color="auto"/>
        <w:right w:val="none" w:sz="0" w:space="0" w:color="auto"/>
      </w:divBdr>
    </w:div>
    <w:div w:id="1063718712">
      <w:bodyDiv w:val="1"/>
      <w:marLeft w:val="0"/>
      <w:marRight w:val="0"/>
      <w:marTop w:val="0"/>
      <w:marBottom w:val="0"/>
      <w:divBdr>
        <w:top w:val="none" w:sz="0" w:space="0" w:color="auto"/>
        <w:left w:val="none" w:sz="0" w:space="0" w:color="auto"/>
        <w:bottom w:val="none" w:sz="0" w:space="0" w:color="auto"/>
        <w:right w:val="none" w:sz="0" w:space="0" w:color="auto"/>
      </w:divBdr>
    </w:div>
    <w:div w:id="1064986178">
      <w:bodyDiv w:val="1"/>
      <w:marLeft w:val="0"/>
      <w:marRight w:val="0"/>
      <w:marTop w:val="0"/>
      <w:marBottom w:val="0"/>
      <w:divBdr>
        <w:top w:val="none" w:sz="0" w:space="0" w:color="auto"/>
        <w:left w:val="none" w:sz="0" w:space="0" w:color="auto"/>
        <w:bottom w:val="none" w:sz="0" w:space="0" w:color="auto"/>
        <w:right w:val="none" w:sz="0" w:space="0" w:color="auto"/>
      </w:divBdr>
    </w:div>
    <w:div w:id="1070034909">
      <w:bodyDiv w:val="1"/>
      <w:marLeft w:val="0"/>
      <w:marRight w:val="0"/>
      <w:marTop w:val="0"/>
      <w:marBottom w:val="0"/>
      <w:divBdr>
        <w:top w:val="none" w:sz="0" w:space="0" w:color="auto"/>
        <w:left w:val="none" w:sz="0" w:space="0" w:color="auto"/>
        <w:bottom w:val="none" w:sz="0" w:space="0" w:color="auto"/>
        <w:right w:val="none" w:sz="0" w:space="0" w:color="auto"/>
      </w:divBdr>
    </w:div>
    <w:div w:id="1076518066">
      <w:bodyDiv w:val="1"/>
      <w:marLeft w:val="0"/>
      <w:marRight w:val="0"/>
      <w:marTop w:val="0"/>
      <w:marBottom w:val="0"/>
      <w:divBdr>
        <w:top w:val="none" w:sz="0" w:space="0" w:color="auto"/>
        <w:left w:val="none" w:sz="0" w:space="0" w:color="auto"/>
        <w:bottom w:val="none" w:sz="0" w:space="0" w:color="auto"/>
        <w:right w:val="none" w:sz="0" w:space="0" w:color="auto"/>
      </w:divBdr>
      <w:divsChild>
        <w:div w:id="1718577972">
          <w:marLeft w:val="0"/>
          <w:marRight w:val="0"/>
          <w:marTop w:val="0"/>
          <w:marBottom w:val="0"/>
          <w:divBdr>
            <w:top w:val="none" w:sz="0" w:space="0" w:color="auto"/>
            <w:left w:val="none" w:sz="0" w:space="0" w:color="auto"/>
            <w:bottom w:val="none" w:sz="0" w:space="0" w:color="auto"/>
            <w:right w:val="none" w:sz="0" w:space="0" w:color="auto"/>
          </w:divBdr>
          <w:divsChild>
            <w:div w:id="1109162729">
              <w:marLeft w:val="0"/>
              <w:marRight w:val="0"/>
              <w:marTop w:val="0"/>
              <w:marBottom w:val="0"/>
              <w:divBdr>
                <w:top w:val="none" w:sz="0" w:space="0" w:color="auto"/>
                <w:left w:val="none" w:sz="0" w:space="0" w:color="auto"/>
                <w:bottom w:val="none" w:sz="0" w:space="0" w:color="auto"/>
                <w:right w:val="none" w:sz="0" w:space="0" w:color="auto"/>
              </w:divBdr>
              <w:divsChild>
                <w:div w:id="8667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5053">
      <w:bodyDiv w:val="1"/>
      <w:marLeft w:val="0"/>
      <w:marRight w:val="0"/>
      <w:marTop w:val="0"/>
      <w:marBottom w:val="0"/>
      <w:divBdr>
        <w:top w:val="none" w:sz="0" w:space="0" w:color="auto"/>
        <w:left w:val="none" w:sz="0" w:space="0" w:color="auto"/>
        <w:bottom w:val="none" w:sz="0" w:space="0" w:color="auto"/>
        <w:right w:val="none" w:sz="0" w:space="0" w:color="auto"/>
      </w:divBdr>
      <w:divsChild>
        <w:div w:id="1914000848">
          <w:marLeft w:val="0"/>
          <w:marRight w:val="0"/>
          <w:marTop w:val="0"/>
          <w:marBottom w:val="0"/>
          <w:divBdr>
            <w:top w:val="none" w:sz="0" w:space="0" w:color="auto"/>
            <w:left w:val="none" w:sz="0" w:space="0" w:color="auto"/>
            <w:bottom w:val="none" w:sz="0" w:space="0" w:color="auto"/>
            <w:right w:val="none" w:sz="0" w:space="0" w:color="auto"/>
          </w:divBdr>
          <w:divsChild>
            <w:div w:id="260840256">
              <w:marLeft w:val="0"/>
              <w:marRight w:val="0"/>
              <w:marTop w:val="0"/>
              <w:marBottom w:val="0"/>
              <w:divBdr>
                <w:top w:val="none" w:sz="0" w:space="0" w:color="auto"/>
                <w:left w:val="none" w:sz="0" w:space="0" w:color="auto"/>
                <w:bottom w:val="none" w:sz="0" w:space="0" w:color="auto"/>
                <w:right w:val="none" w:sz="0" w:space="0" w:color="auto"/>
              </w:divBdr>
              <w:divsChild>
                <w:div w:id="7920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3914">
      <w:bodyDiv w:val="1"/>
      <w:marLeft w:val="0"/>
      <w:marRight w:val="0"/>
      <w:marTop w:val="0"/>
      <w:marBottom w:val="0"/>
      <w:divBdr>
        <w:top w:val="none" w:sz="0" w:space="0" w:color="auto"/>
        <w:left w:val="none" w:sz="0" w:space="0" w:color="auto"/>
        <w:bottom w:val="none" w:sz="0" w:space="0" w:color="auto"/>
        <w:right w:val="none" w:sz="0" w:space="0" w:color="auto"/>
      </w:divBdr>
      <w:divsChild>
        <w:div w:id="1337533019">
          <w:marLeft w:val="0"/>
          <w:marRight w:val="0"/>
          <w:marTop w:val="0"/>
          <w:marBottom w:val="0"/>
          <w:divBdr>
            <w:top w:val="none" w:sz="0" w:space="0" w:color="auto"/>
            <w:left w:val="none" w:sz="0" w:space="0" w:color="auto"/>
            <w:bottom w:val="none" w:sz="0" w:space="0" w:color="auto"/>
            <w:right w:val="none" w:sz="0" w:space="0" w:color="auto"/>
          </w:divBdr>
        </w:div>
        <w:div w:id="247927749">
          <w:marLeft w:val="0"/>
          <w:marRight w:val="0"/>
          <w:marTop w:val="0"/>
          <w:marBottom w:val="0"/>
          <w:divBdr>
            <w:top w:val="none" w:sz="0" w:space="0" w:color="auto"/>
            <w:left w:val="none" w:sz="0" w:space="0" w:color="auto"/>
            <w:bottom w:val="none" w:sz="0" w:space="0" w:color="auto"/>
            <w:right w:val="none" w:sz="0" w:space="0" w:color="auto"/>
          </w:divBdr>
        </w:div>
        <w:div w:id="144972717">
          <w:marLeft w:val="0"/>
          <w:marRight w:val="0"/>
          <w:marTop w:val="0"/>
          <w:marBottom w:val="0"/>
          <w:divBdr>
            <w:top w:val="none" w:sz="0" w:space="0" w:color="auto"/>
            <w:left w:val="none" w:sz="0" w:space="0" w:color="auto"/>
            <w:bottom w:val="none" w:sz="0" w:space="0" w:color="auto"/>
            <w:right w:val="none" w:sz="0" w:space="0" w:color="auto"/>
          </w:divBdr>
        </w:div>
        <w:div w:id="1248734047">
          <w:marLeft w:val="0"/>
          <w:marRight w:val="0"/>
          <w:marTop w:val="0"/>
          <w:marBottom w:val="0"/>
          <w:divBdr>
            <w:top w:val="none" w:sz="0" w:space="0" w:color="auto"/>
            <w:left w:val="none" w:sz="0" w:space="0" w:color="auto"/>
            <w:bottom w:val="none" w:sz="0" w:space="0" w:color="auto"/>
            <w:right w:val="none" w:sz="0" w:space="0" w:color="auto"/>
          </w:divBdr>
        </w:div>
        <w:div w:id="1972511612">
          <w:marLeft w:val="0"/>
          <w:marRight w:val="0"/>
          <w:marTop w:val="0"/>
          <w:marBottom w:val="0"/>
          <w:divBdr>
            <w:top w:val="none" w:sz="0" w:space="0" w:color="auto"/>
            <w:left w:val="none" w:sz="0" w:space="0" w:color="auto"/>
            <w:bottom w:val="none" w:sz="0" w:space="0" w:color="auto"/>
            <w:right w:val="none" w:sz="0" w:space="0" w:color="auto"/>
          </w:divBdr>
        </w:div>
        <w:div w:id="1271661934">
          <w:marLeft w:val="0"/>
          <w:marRight w:val="0"/>
          <w:marTop w:val="0"/>
          <w:marBottom w:val="0"/>
          <w:divBdr>
            <w:top w:val="none" w:sz="0" w:space="0" w:color="auto"/>
            <w:left w:val="none" w:sz="0" w:space="0" w:color="auto"/>
            <w:bottom w:val="none" w:sz="0" w:space="0" w:color="auto"/>
            <w:right w:val="none" w:sz="0" w:space="0" w:color="auto"/>
          </w:divBdr>
        </w:div>
        <w:div w:id="1717465833">
          <w:marLeft w:val="0"/>
          <w:marRight w:val="0"/>
          <w:marTop w:val="0"/>
          <w:marBottom w:val="0"/>
          <w:divBdr>
            <w:top w:val="none" w:sz="0" w:space="0" w:color="auto"/>
            <w:left w:val="none" w:sz="0" w:space="0" w:color="auto"/>
            <w:bottom w:val="none" w:sz="0" w:space="0" w:color="auto"/>
            <w:right w:val="none" w:sz="0" w:space="0" w:color="auto"/>
          </w:divBdr>
        </w:div>
        <w:div w:id="1989939551">
          <w:marLeft w:val="0"/>
          <w:marRight w:val="0"/>
          <w:marTop w:val="0"/>
          <w:marBottom w:val="0"/>
          <w:divBdr>
            <w:top w:val="none" w:sz="0" w:space="0" w:color="auto"/>
            <w:left w:val="none" w:sz="0" w:space="0" w:color="auto"/>
            <w:bottom w:val="none" w:sz="0" w:space="0" w:color="auto"/>
            <w:right w:val="none" w:sz="0" w:space="0" w:color="auto"/>
          </w:divBdr>
        </w:div>
        <w:div w:id="139464714">
          <w:marLeft w:val="0"/>
          <w:marRight w:val="0"/>
          <w:marTop w:val="0"/>
          <w:marBottom w:val="0"/>
          <w:divBdr>
            <w:top w:val="none" w:sz="0" w:space="0" w:color="auto"/>
            <w:left w:val="none" w:sz="0" w:space="0" w:color="auto"/>
            <w:bottom w:val="none" w:sz="0" w:space="0" w:color="auto"/>
            <w:right w:val="none" w:sz="0" w:space="0" w:color="auto"/>
          </w:divBdr>
        </w:div>
        <w:div w:id="1751734039">
          <w:marLeft w:val="0"/>
          <w:marRight w:val="0"/>
          <w:marTop w:val="0"/>
          <w:marBottom w:val="0"/>
          <w:divBdr>
            <w:top w:val="none" w:sz="0" w:space="0" w:color="auto"/>
            <w:left w:val="none" w:sz="0" w:space="0" w:color="auto"/>
            <w:bottom w:val="none" w:sz="0" w:space="0" w:color="auto"/>
            <w:right w:val="none" w:sz="0" w:space="0" w:color="auto"/>
          </w:divBdr>
        </w:div>
        <w:div w:id="920721875">
          <w:marLeft w:val="0"/>
          <w:marRight w:val="0"/>
          <w:marTop w:val="0"/>
          <w:marBottom w:val="0"/>
          <w:divBdr>
            <w:top w:val="none" w:sz="0" w:space="0" w:color="auto"/>
            <w:left w:val="none" w:sz="0" w:space="0" w:color="auto"/>
            <w:bottom w:val="none" w:sz="0" w:space="0" w:color="auto"/>
            <w:right w:val="none" w:sz="0" w:space="0" w:color="auto"/>
          </w:divBdr>
        </w:div>
        <w:div w:id="969018547">
          <w:marLeft w:val="0"/>
          <w:marRight w:val="0"/>
          <w:marTop w:val="0"/>
          <w:marBottom w:val="0"/>
          <w:divBdr>
            <w:top w:val="none" w:sz="0" w:space="0" w:color="auto"/>
            <w:left w:val="none" w:sz="0" w:space="0" w:color="auto"/>
            <w:bottom w:val="none" w:sz="0" w:space="0" w:color="auto"/>
            <w:right w:val="none" w:sz="0" w:space="0" w:color="auto"/>
          </w:divBdr>
        </w:div>
      </w:divsChild>
    </w:div>
    <w:div w:id="1085031173">
      <w:bodyDiv w:val="1"/>
      <w:marLeft w:val="0"/>
      <w:marRight w:val="0"/>
      <w:marTop w:val="0"/>
      <w:marBottom w:val="0"/>
      <w:divBdr>
        <w:top w:val="none" w:sz="0" w:space="0" w:color="auto"/>
        <w:left w:val="none" w:sz="0" w:space="0" w:color="auto"/>
        <w:bottom w:val="none" w:sz="0" w:space="0" w:color="auto"/>
        <w:right w:val="none" w:sz="0" w:space="0" w:color="auto"/>
      </w:divBdr>
    </w:div>
    <w:div w:id="1094326801">
      <w:bodyDiv w:val="1"/>
      <w:marLeft w:val="0"/>
      <w:marRight w:val="0"/>
      <w:marTop w:val="0"/>
      <w:marBottom w:val="0"/>
      <w:divBdr>
        <w:top w:val="none" w:sz="0" w:space="0" w:color="auto"/>
        <w:left w:val="none" w:sz="0" w:space="0" w:color="auto"/>
        <w:bottom w:val="none" w:sz="0" w:space="0" w:color="auto"/>
        <w:right w:val="none" w:sz="0" w:space="0" w:color="auto"/>
      </w:divBdr>
      <w:divsChild>
        <w:div w:id="1915120035">
          <w:marLeft w:val="0"/>
          <w:marRight w:val="0"/>
          <w:marTop w:val="0"/>
          <w:marBottom w:val="0"/>
          <w:divBdr>
            <w:top w:val="none" w:sz="0" w:space="0" w:color="auto"/>
            <w:left w:val="none" w:sz="0" w:space="0" w:color="auto"/>
            <w:bottom w:val="none" w:sz="0" w:space="0" w:color="auto"/>
            <w:right w:val="none" w:sz="0" w:space="0" w:color="auto"/>
          </w:divBdr>
          <w:divsChild>
            <w:div w:id="1363095184">
              <w:marLeft w:val="0"/>
              <w:marRight w:val="0"/>
              <w:marTop w:val="0"/>
              <w:marBottom w:val="0"/>
              <w:divBdr>
                <w:top w:val="none" w:sz="0" w:space="0" w:color="auto"/>
                <w:left w:val="none" w:sz="0" w:space="0" w:color="auto"/>
                <w:bottom w:val="none" w:sz="0" w:space="0" w:color="auto"/>
                <w:right w:val="none" w:sz="0" w:space="0" w:color="auto"/>
              </w:divBdr>
              <w:divsChild>
                <w:div w:id="9431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854">
      <w:bodyDiv w:val="1"/>
      <w:marLeft w:val="0"/>
      <w:marRight w:val="0"/>
      <w:marTop w:val="0"/>
      <w:marBottom w:val="0"/>
      <w:divBdr>
        <w:top w:val="none" w:sz="0" w:space="0" w:color="auto"/>
        <w:left w:val="none" w:sz="0" w:space="0" w:color="auto"/>
        <w:bottom w:val="none" w:sz="0" w:space="0" w:color="auto"/>
        <w:right w:val="none" w:sz="0" w:space="0" w:color="auto"/>
      </w:divBdr>
    </w:div>
    <w:div w:id="1120881782">
      <w:bodyDiv w:val="1"/>
      <w:marLeft w:val="0"/>
      <w:marRight w:val="0"/>
      <w:marTop w:val="0"/>
      <w:marBottom w:val="0"/>
      <w:divBdr>
        <w:top w:val="none" w:sz="0" w:space="0" w:color="auto"/>
        <w:left w:val="none" w:sz="0" w:space="0" w:color="auto"/>
        <w:bottom w:val="none" w:sz="0" w:space="0" w:color="auto"/>
        <w:right w:val="none" w:sz="0" w:space="0" w:color="auto"/>
      </w:divBdr>
    </w:div>
    <w:div w:id="1131555985">
      <w:bodyDiv w:val="1"/>
      <w:marLeft w:val="0"/>
      <w:marRight w:val="0"/>
      <w:marTop w:val="0"/>
      <w:marBottom w:val="0"/>
      <w:divBdr>
        <w:top w:val="none" w:sz="0" w:space="0" w:color="auto"/>
        <w:left w:val="none" w:sz="0" w:space="0" w:color="auto"/>
        <w:bottom w:val="none" w:sz="0" w:space="0" w:color="auto"/>
        <w:right w:val="none" w:sz="0" w:space="0" w:color="auto"/>
      </w:divBdr>
    </w:div>
    <w:div w:id="1133140573">
      <w:bodyDiv w:val="1"/>
      <w:marLeft w:val="0"/>
      <w:marRight w:val="0"/>
      <w:marTop w:val="0"/>
      <w:marBottom w:val="0"/>
      <w:divBdr>
        <w:top w:val="none" w:sz="0" w:space="0" w:color="auto"/>
        <w:left w:val="none" w:sz="0" w:space="0" w:color="auto"/>
        <w:bottom w:val="none" w:sz="0" w:space="0" w:color="auto"/>
        <w:right w:val="none" w:sz="0" w:space="0" w:color="auto"/>
      </w:divBdr>
    </w:div>
    <w:div w:id="1133251499">
      <w:bodyDiv w:val="1"/>
      <w:marLeft w:val="0"/>
      <w:marRight w:val="0"/>
      <w:marTop w:val="0"/>
      <w:marBottom w:val="0"/>
      <w:divBdr>
        <w:top w:val="none" w:sz="0" w:space="0" w:color="auto"/>
        <w:left w:val="none" w:sz="0" w:space="0" w:color="auto"/>
        <w:bottom w:val="none" w:sz="0" w:space="0" w:color="auto"/>
        <w:right w:val="none" w:sz="0" w:space="0" w:color="auto"/>
      </w:divBdr>
      <w:divsChild>
        <w:div w:id="1955867209">
          <w:marLeft w:val="0"/>
          <w:marRight w:val="0"/>
          <w:marTop w:val="0"/>
          <w:marBottom w:val="0"/>
          <w:divBdr>
            <w:top w:val="none" w:sz="0" w:space="0" w:color="auto"/>
            <w:left w:val="none" w:sz="0" w:space="0" w:color="auto"/>
            <w:bottom w:val="none" w:sz="0" w:space="0" w:color="auto"/>
            <w:right w:val="none" w:sz="0" w:space="0" w:color="auto"/>
          </w:divBdr>
          <w:divsChild>
            <w:div w:id="1124731844">
              <w:marLeft w:val="0"/>
              <w:marRight w:val="0"/>
              <w:marTop w:val="0"/>
              <w:marBottom w:val="0"/>
              <w:divBdr>
                <w:top w:val="none" w:sz="0" w:space="0" w:color="auto"/>
                <w:left w:val="none" w:sz="0" w:space="0" w:color="auto"/>
                <w:bottom w:val="none" w:sz="0" w:space="0" w:color="auto"/>
                <w:right w:val="none" w:sz="0" w:space="0" w:color="auto"/>
              </w:divBdr>
              <w:divsChild>
                <w:div w:id="7320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6876">
      <w:bodyDiv w:val="1"/>
      <w:marLeft w:val="0"/>
      <w:marRight w:val="0"/>
      <w:marTop w:val="0"/>
      <w:marBottom w:val="0"/>
      <w:divBdr>
        <w:top w:val="none" w:sz="0" w:space="0" w:color="auto"/>
        <w:left w:val="none" w:sz="0" w:space="0" w:color="auto"/>
        <w:bottom w:val="none" w:sz="0" w:space="0" w:color="auto"/>
        <w:right w:val="none" w:sz="0" w:space="0" w:color="auto"/>
      </w:divBdr>
      <w:divsChild>
        <w:div w:id="896357687">
          <w:marLeft w:val="0"/>
          <w:marRight w:val="0"/>
          <w:marTop w:val="0"/>
          <w:marBottom w:val="0"/>
          <w:divBdr>
            <w:top w:val="none" w:sz="0" w:space="0" w:color="auto"/>
            <w:left w:val="none" w:sz="0" w:space="0" w:color="auto"/>
            <w:bottom w:val="none" w:sz="0" w:space="0" w:color="auto"/>
            <w:right w:val="none" w:sz="0" w:space="0" w:color="auto"/>
          </w:divBdr>
          <w:divsChild>
            <w:div w:id="1673873548">
              <w:marLeft w:val="0"/>
              <w:marRight w:val="0"/>
              <w:marTop w:val="0"/>
              <w:marBottom w:val="0"/>
              <w:divBdr>
                <w:top w:val="none" w:sz="0" w:space="0" w:color="auto"/>
                <w:left w:val="none" w:sz="0" w:space="0" w:color="auto"/>
                <w:bottom w:val="none" w:sz="0" w:space="0" w:color="auto"/>
                <w:right w:val="none" w:sz="0" w:space="0" w:color="auto"/>
              </w:divBdr>
              <w:divsChild>
                <w:div w:id="17662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1945">
      <w:bodyDiv w:val="1"/>
      <w:marLeft w:val="0"/>
      <w:marRight w:val="0"/>
      <w:marTop w:val="0"/>
      <w:marBottom w:val="0"/>
      <w:divBdr>
        <w:top w:val="none" w:sz="0" w:space="0" w:color="auto"/>
        <w:left w:val="none" w:sz="0" w:space="0" w:color="auto"/>
        <w:bottom w:val="none" w:sz="0" w:space="0" w:color="auto"/>
        <w:right w:val="none" w:sz="0" w:space="0" w:color="auto"/>
      </w:divBdr>
    </w:div>
    <w:div w:id="1139228820">
      <w:bodyDiv w:val="1"/>
      <w:marLeft w:val="0"/>
      <w:marRight w:val="0"/>
      <w:marTop w:val="0"/>
      <w:marBottom w:val="0"/>
      <w:divBdr>
        <w:top w:val="none" w:sz="0" w:space="0" w:color="auto"/>
        <w:left w:val="none" w:sz="0" w:space="0" w:color="auto"/>
        <w:bottom w:val="none" w:sz="0" w:space="0" w:color="auto"/>
        <w:right w:val="none" w:sz="0" w:space="0" w:color="auto"/>
      </w:divBdr>
      <w:divsChild>
        <w:div w:id="1204753638">
          <w:marLeft w:val="0"/>
          <w:marRight w:val="0"/>
          <w:marTop w:val="0"/>
          <w:marBottom w:val="0"/>
          <w:divBdr>
            <w:top w:val="none" w:sz="0" w:space="0" w:color="auto"/>
            <w:left w:val="none" w:sz="0" w:space="0" w:color="auto"/>
            <w:bottom w:val="none" w:sz="0" w:space="0" w:color="auto"/>
            <w:right w:val="none" w:sz="0" w:space="0" w:color="auto"/>
          </w:divBdr>
          <w:divsChild>
            <w:div w:id="2019886189">
              <w:marLeft w:val="0"/>
              <w:marRight w:val="0"/>
              <w:marTop w:val="0"/>
              <w:marBottom w:val="0"/>
              <w:divBdr>
                <w:top w:val="none" w:sz="0" w:space="0" w:color="auto"/>
                <w:left w:val="none" w:sz="0" w:space="0" w:color="auto"/>
                <w:bottom w:val="none" w:sz="0" w:space="0" w:color="auto"/>
                <w:right w:val="none" w:sz="0" w:space="0" w:color="auto"/>
              </w:divBdr>
              <w:divsChild>
                <w:div w:id="8275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9592">
      <w:bodyDiv w:val="1"/>
      <w:marLeft w:val="0"/>
      <w:marRight w:val="0"/>
      <w:marTop w:val="0"/>
      <w:marBottom w:val="0"/>
      <w:divBdr>
        <w:top w:val="none" w:sz="0" w:space="0" w:color="auto"/>
        <w:left w:val="none" w:sz="0" w:space="0" w:color="auto"/>
        <w:bottom w:val="none" w:sz="0" w:space="0" w:color="auto"/>
        <w:right w:val="none" w:sz="0" w:space="0" w:color="auto"/>
      </w:divBdr>
    </w:div>
    <w:div w:id="1155146734">
      <w:bodyDiv w:val="1"/>
      <w:marLeft w:val="0"/>
      <w:marRight w:val="0"/>
      <w:marTop w:val="0"/>
      <w:marBottom w:val="0"/>
      <w:divBdr>
        <w:top w:val="none" w:sz="0" w:space="0" w:color="auto"/>
        <w:left w:val="none" w:sz="0" w:space="0" w:color="auto"/>
        <w:bottom w:val="none" w:sz="0" w:space="0" w:color="auto"/>
        <w:right w:val="none" w:sz="0" w:space="0" w:color="auto"/>
      </w:divBdr>
      <w:divsChild>
        <w:div w:id="556355144">
          <w:marLeft w:val="0"/>
          <w:marRight w:val="0"/>
          <w:marTop w:val="0"/>
          <w:marBottom w:val="0"/>
          <w:divBdr>
            <w:top w:val="none" w:sz="0" w:space="0" w:color="auto"/>
            <w:left w:val="none" w:sz="0" w:space="0" w:color="auto"/>
            <w:bottom w:val="none" w:sz="0" w:space="0" w:color="auto"/>
            <w:right w:val="none" w:sz="0" w:space="0" w:color="auto"/>
          </w:divBdr>
          <w:divsChild>
            <w:div w:id="662123484">
              <w:marLeft w:val="0"/>
              <w:marRight w:val="0"/>
              <w:marTop w:val="0"/>
              <w:marBottom w:val="0"/>
              <w:divBdr>
                <w:top w:val="none" w:sz="0" w:space="0" w:color="auto"/>
                <w:left w:val="none" w:sz="0" w:space="0" w:color="auto"/>
                <w:bottom w:val="none" w:sz="0" w:space="0" w:color="auto"/>
                <w:right w:val="none" w:sz="0" w:space="0" w:color="auto"/>
              </w:divBdr>
              <w:divsChild>
                <w:div w:id="422996507">
                  <w:marLeft w:val="0"/>
                  <w:marRight w:val="0"/>
                  <w:marTop w:val="0"/>
                  <w:marBottom w:val="0"/>
                  <w:divBdr>
                    <w:top w:val="none" w:sz="0" w:space="0" w:color="auto"/>
                    <w:left w:val="none" w:sz="0" w:space="0" w:color="auto"/>
                    <w:bottom w:val="none" w:sz="0" w:space="0" w:color="auto"/>
                    <w:right w:val="none" w:sz="0" w:space="0" w:color="auto"/>
                  </w:divBdr>
                  <w:divsChild>
                    <w:div w:id="17041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40227">
      <w:bodyDiv w:val="1"/>
      <w:marLeft w:val="0"/>
      <w:marRight w:val="0"/>
      <w:marTop w:val="0"/>
      <w:marBottom w:val="0"/>
      <w:divBdr>
        <w:top w:val="none" w:sz="0" w:space="0" w:color="auto"/>
        <w:left w:val="none" w:sz="0" w:space="0" w:color="auto"/>
        <w:bottom w:val="none" w:sz="0" w:space="0" w:color="auto"/>
        <w:right w:val="none" w:sz="0" w:space="0" w:color="auto"/>
      </w:divBdr>
    </w:div>
    <w:div w:id="1160971754">
      <w:bodyDiv w:val="1"/>
      <w:marLeft w:val="0"/>
      <w:marRight w:val="0"/>
      <w:marTop w:val="0"/>
      <w:marBottom w:val="0"/>
      <w:divBdr>
        <w:top w:val="none" w:sz="0" w:space="0" w:color="auto"/>
        <w:left w:val="none" w:sz="0" w:space="0" w:color="auto"/>
        <w:bottom w:val="none" w:sz="0" w:space="0" w:color="auto"/>
        <w:right w:val="none" w:sz="0" w:space="0" w:color="auto"/>
      </w:divBdr>
    </w:div>
    <w:div w:id="1172332137">
      <w:bodyDiv w:val="1"/>
      <w:marLeft w:val="0"/>
      <w:marRight w:val="0"/>
      <w:marTop w:val="0"/>
      <w:marBottom w:val="0"/>
      <w:divBdr>
        <w:top w:val="none" w:sz="0" w:space="0" w:color="auto"/>
        <w:left w:val="none" w:sz="0" w:space="0" w:color="auto"/>
        <w:bottom w:val="none" w:sz="0" w:space="0" w:color="auto"/>
        <w:right w:val="none" w:sz="0" w:space="0" w:color="auto"/>
      </w:divBdr>
    </w:div>
    <w:div w:id="1188371974">
      <w:bodyDiv w:val="1"/>
      <w:marLeft w:val="0"/>
      <w:marRight w:val="0"/>
      <w:marTop w:val="0"/>
      <w:marBottom w:val="0"/>
      <w:divBdr>
        <w:top w:val="none" w:sz="0" w:space="0" w:color="auto"/>
        <w:left w:val="none" w:sz="0" w:space="0" w:color="auto"/>
        <w:bottom w:val="none" w:sz="0" w:space="0" w:color="auto"/>
        <w:right w:val="none" w:sz="0" w:space="0" w:color="auto"/>
      </w:divBdr>
    </w:div>
    <w:div w:id="1194421130">
      <w:bodyDiv w:val="1"/>
      <w:marLeft w:val="0"/>
      <w:marRight w:val="0"/>
      <w:marTop w:val="0"/>
      <w:marBottom w:val="0"/>
      <w:divBdr>
        <w:top w:val="none" w:sz="0" w:space="0" w:color="auto"/>
        <w:left w:val="none" w:sz="0" w:space="0" w:color="auto"/>
        <w:bottom w:val="none" w:sz="0" w:space="0" w:color="auto"/>
        <w:right w:val="none" w:sz="0" w:space="0" w:color="auto"/>
      </w:divBdr>
    </w:div>
    <w:div w:id="1208177068">
      <w:bodyDiv w:val="1"/>
      <w:marLeft w:val="0"/>
      <w:marRight w:val="0"/>
      <w:marTop w:val="0"/>
      <w:marBottom w:val="0"/>
      <w:divBdr>
        <w:top w:val="none" w:sz="0" w:space="0" w:color="auto"/>
        <w:left w:val="none" w:sz="0" w:space="0" w:color="auto"/>
        <w:bottom w:val="none" w:sz="0" w:space="0" w:color="auto"/>
        <w:right w:val="none" w:sz="0" w:space="0" w:color="auto"/>
      </w:divBdr>
    </w:div>
    <w:div w:id="1210455604">
      <w:bodyDiv w:val="1"/>
      <w:marLeft w:val="0"/>
      <w:marRight w:val="0"/>
      <w:marTop w:val="0"/>
      <w:marBottom w:val="0"/>
      <w:divBdr>
        <w:top w:val="none" w:sz="0" w:space="0" w:color="auto"/>
        <w:left w:val="none" w:sz="0" w:space="0" w:color="auto"/>
        <w:bottom w:val="none" w:sz="0" w:space="0" w:color="auto"/>
        <w:right w:val="none" w:sz="0" w:space="0" w:color="auto"/>
      </w:divBdr>
      <w:divsChild>
        <w:div w:id="63334504">
          <w:marLeft w:val="0"/>
          <w:marRight w:val="0"/>
          <w:marTop w:val="0"/>
          <w:marBottom w:val="0"/>
          <w:divBdr>
            <w:top w:val="none" w:sz="0" w:space="0" w:color="auto"/>
            <w:left w:val="none" w:sz="0" w:space="0" w:color="auto"/>
            <w:bottom w:val="none" w:sz="0" w:space="0" w:color="auto"/>
            <w:right w:val="none" w:sz="0" w:space="0" w:color="auto"/>
          </w:divBdr>
        </w:div>
        <w:div w:id="199125015">
          <w:marLeft w:val="0"/>
          <w:marRight w:val="0"/>
          <w:marTop w:val="0"/>
          <w:marBottom w:val="0"/>
          <w:divBdr>
            <w:top w:val="none" w:sz="0" w:space="0" w:color="auto"/>
            <w:left w:val="none" w:sz="0" w:space="0" w:color="auto"/>
            <w:bottom w:val="none" w:sz="0" w:space="0" w:color="auto"/>
            <w:right w:val="none" w:sz="0" w:space="0" w:color="auto"/>
          </w:divBdr>
        </w:div>
        <w:div w:id="305093009">
          <w:marLeft w:val="0"/>
          <w:marRight w:val="0"/>
          <w:marTop w:val="0"/>
          <w:marBottom w:val="0"/>
          <w:divBdr>
            <w:top w:val="none" w:sz="0" w:space="0" w:color="auto"/>
            <w:left w:val="none" w:sz="0" w:space="0" w:color="auto"/>
            <w:bottom w:val="none" w:sz="0" w:space="0" w:color="auto"/>
            <w:right w:val="none" w:sz="0" w:space="0" w:color="auto"/>
          </w:divBdr>
        </w:div>
        <w:div w:id="722094069">
          <w:marLeft w:val="0"/>
          <w:marRight w:val="0"/>
          <w:marTop w:val="0"/>
          <w:marBottom w:val="0"/>
          <w:divBdr>
            <w:top w:val="none" w:sz="0" w:space="0" w:color="auto"/>
            <w:left w:val="none" w:sz="0" w:space="0" w:color="auto"/>
            <w:bottom w:val="none" w:sz="0" w:space="0" w:color="auto"/>
            <w:right w:val="none" w:sz="0" w:space="0" w:color="auto"/>
          </w:divBdr>
        </w:div>
        <w:div w:id="749278044">
          <w:marLeft w:val="0"/>
          <w:marRight w:val="0"/>
          <w:marTop w:val="0"/>
          <w:marBottom w:val="0"/>
          <w:divBdr>
            <w:top w:val="none" w:sz="0" w:space="0" w:color="auto"/>
            <w:left w:val="none" w:sz="0" w:space="0" w:color="auto"/>
            <w:bottom w:val="none" w:sz="0" w:space="0" w:color="auto"/>
            <w:right w:val="none" w:sz="0" w:space="0" w:color="auto"/>
          </w:divBdr>
        </w:div>
        <w:div w:id="751127637">
          <w:marLeft w:val="0"/>
          <w:marRight w:val="0"/>
          <w:marTop w:val="0"/>
          <w:marBottom w:val="0"/>
          <w:divBdr>
            <w:top w:val="none" w:sz="0" w:space="0" w:color="auto"/>
            <w:left w:val="none" w:sz="0" w:space="0" w:color="auto"/>
            <w:bottom w:val="none" w:sz="0" w:space="0" w:color="auto"/>
            <w:right w:val="none" w:sz="0" w:space="0" w:color="auto"/>
          </w:divBdr>
        </w:div>
        <w:div w:id="856039070">
          <w:marLeft w:val="0"/>
          <w:marRight w:val="0"/>
          <w:marTop w:val="0"/>
          <w:marBottom w:val="0"/>
          <w:divBdr>
            <w:top w:val="none" w:sz="0" w:space="0" w:color="auto"/>
            <w:left w:val="none" w:sz="0" w:space="0" w:color="auto"/>
            <w:bottom w:val="none" w:sz="0" w:space="0" w:color="auto"/>
            <w:right w:val="none" w:sz="0" w:space="0" w:color="auto"/>
          </w:divBdr>
        </w:div>
        <w:div w:id="1193616542">
          <w:marLeft w:val="0"/>
          <w:marRight w:val="0"/>
          <w:marTop w:val="0"/>
          <w:marBottom w:val="0"/>
          <w:divBdr>
            <w:top w:val="none" w:sz="0" w:space="0" w:color="auto"/>
            <w:left w:val="none" w:sz="0" w:space="0" w:color="auto"/>
            <w:bottom w:val="none" w:sz="0" w:space="0" w:color="auto"/>
            <w:right w:val="none" w:sz="0" w:space="0" w:color="auto"/>
          </w:divBdr>
        </w:div>
        <w:div w:id="1564608937">
          <w:marLeft w:val="0"/>
          <w:marRight w:val="0"/>
          <w:marTop w:val="0"/>
          <w:marBottom w:val="0"/>
          <w:divBdr>
            <w:top w:val="none" w:sz="0" w:space="0" w:color="auto"/>
            <w:left w:val="none" w:sz="0" w:space="0" w:color="auto"/>
            <w:bottom w:val="none" w:sz="0" w:space="0" w:color="auto"/>
            <w:right w:val="none" w:sz="0" w:space="0" w:color="auto"/>
          </w:divBdr>
        </w:div>
        <w:div w:id="1946419577">
          <w:marLeft w:val="0"/>
          <w:marRight w:val="0"/>
          <w:marTop w:val="0"/>
          <w:marBottom w:val="0"/>
          <w:divBdr>
            <w:top w:val="none" w:sz="0" w:space="0" w:color="auto"/>
            <w:left w:val="none" w:sz="0" w:space="0" w:color="auto"/>
            <w:bottom w:val="none" w:sz="0" w:space="0" w:color="auto"/>
            <w:right w:val="none" w:sz="0" w:space="0" w:color="auto"/>
          </w:divBdr>
        </w:div>
        <w:div w:id="1968701797">
          <w:marLeft w:val="0"/>
          <w:marRight w:val="0"/>
          <w:marTop w:val="0"/>
          <w:marBottom w:val="0"/>
          <w:divBdr>
            <w:top w:val="none" w:sz="0" w:space="0" w:color="auto"/>
            <w:left w:val="none" w:sz="0" w:space="0" w:color="auto"/>
            <w:bottom w:val="none" w:sz="0" w:space="0" w:color="auto"/>
            <w:right w:val="none" w:sz="0" w:space="0" w:color="auto"/>
          </w:divBdr>
        </w:div>
        <w:div w:id="2017657134">
          <w:marLeft w:val="0"/>
          <w:marRight w:val="0"/>
          <w:marTop w:val="0"/>
          <w:marBottom w:val="0"/>
          <w:divBdr>
            <w:top w:val="none" w:sz="0" w:space="0" w:color="auto"/>
            <w:left w:val="none" w:sz="0" w:space="0" w:color="auto"/>
            <w:bottom w:val="none" w:sz="0" w:space="0" w:color="auto"/>
            <w:right w:val="none" w:sz="0" w:space="0" w:color="auto"/>
          </w:divBdr>
        </w:div>
      </w:divsChild>
    </w:div>
    <w:div w:id="1213228623">
      <w:bodyDiv w:val="1"/>
      <w:marLeft w:val="0"/>
      <w:marRight w:val="0"/>
      <w:marTop w:val="0"/>
      <w:marBottom w:val="0"/>
      <w:divBdr>
        <w:top w:val="none" w:sz="0" w:space="0" w:color="auto"/>
        <w:left w:val="none" w:sz="0" w:space="0" w:color="auto"/>
        <w:bottom w:val="none" w:sz="0" w:space="0" w:color="auto"/>
        <w:right w:val="none" w:sz="0" w:space="0" w:color="auto"/>
      </w:divBdr>
      <w:divsChild>
        <w:div w:id="353069869">
          <w:marLeft w:val="0"/>
          <w:marRight w:val="0"/>
          <w:marTop w:val="0"/>
          <w:marBottom w:val="0"/>
          <w:divBdr>
            <w:top w:val="none" w:sz="0" w:space="0" w:color="auto"/>
            <w:left w:val="none" w:sz="0" w:space="0" w:color="auto"/>
            <w:bottom w:val="none" w:sz="0" w:space="0" w:color="auto"/>
            <w:right w:val="none" w:sz="0" w:space="0" w:color="auto"/>
          </w:divBdr>
          <w:divsChild>
            <w:div w:id="1231382466">
              <w:marLeft w:val="0"/>
              <w:marRight w:val="0"/>
              <w:marTop w:val="0"/>
              <w:marBottom w:val="0"/>
              <w:divBdr>
                <w:top w:val="none" w:sz="0" w:space="0" w:color="auto"/>
                <w:left w:val="none" w:sz="0" w:space="0" w:color="auto"/>
                <w:bottom w:val="none" w:sz="0" w:space="0" w:color="auto"/>
                <w:right w:val="none" w:sz="0" w:space="0" w:color="auto"/>
              </w:divBdr>
              <w:divsChild>
                <w:div w:id="12856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0326">
      <w:bodyDiv w:val="1"/>
      <w:marLeft w:val="0"/>
      <w:marRight w:val="0"/>
      <w:marTop w:val="0"/>
      <w:marBottom w:val="0"/>
      <w:divBdr>
        <w:top w:val="none" w:sz="0" w:space="0" w:color="auto"/>
        <w:left w:val="none" w:sz="0" w:space="0" w:color="auto"/>
        <w:bottom w:val="none" w:sz="0" w:space="0" w:color="auto"/>
        <w:right w:val="none" w:sz="0" w:space="0" w:color="auto"/>
      </w:divBdr>
      <w:divsChild>
        <w:div w:id="801925793">
          <w:marLeft w:val="0"/>
          <w:marRight w:val="0"/>
          <w:marTop w:val="0"/>
          <w:marBottom w:val="0"/>
          <w:divBdr>
            <w:top w:val="none" w:sz="0" w:space="0" w:color="auto"/>
            <w:left w:val="none" w:sz="0" w:space="0" w:color="auto"/>
            <w:bottom w:val="none" w:sz="0" w:space="0" w:color="auto"/>
            <w:right w:val="none" w:sz="0" w:space="0" w:color="auto"/>
          </w:divBdr>
          <w:divsChild>
            <w:div w:id="1577322668">
              <w:marLeft w:val="0"/>
              <w:marRight w:val="0"/>
              <w:marTop w:val="0"/>
              <w:marBottom w:val="0"/>
              <w:divBdr>
                <w:top w:val="none" w:sz="0" w:space="0" w:color="auto"/>
                <w:left w:val="none" w:sz="0" w:space="0" w:color="auto"/>
                <w:bottom w:val="none" w:sz="0" w:space="0" w:color="auto"/>
                <w:right w:val="none" w:sz="0" w:space="0" w:color="auto"/>
              </w:divBdr>
              <w:divsChild>
                <w:div w:id="4807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74014">
      <w:bodyDiv w:val="1"/>
      <w:marLeft w:val="0"/>
      <w:marRight w:val="0"/>
      <w:marTop w:val="0"/>
      <w:marBottom w:val="0"/>
      <w:divBdr>
        <w:top w:val="none" w:sz="0" w:space="0" w:color="auto"/>
        <w:left w:val="none" w:sz="0" w:space="0" w:color="auto"/>
        <w:bottom w:val="none" w:sz="0" w:space="0" w:color="auto"/>
        <w:right w:val="none" w:sz="0" w:space="0" w:color="auto"/>
      </w:divBdr>
      <w:divsChild>
        <w:div w:id="258375150">
          <w:marLeft w:val="0"/>
          <w:marRight w:val="0"/>
          <w:marTop w:val="0"/>
          <w:marBottom w:val="0"/>
          <w:divBdr>
            <w:top w:val="none" w:sz="0" w:space="0" w:color="auto"/>
            <w:left w:val="none" w:sz="0" w:space="0" w:color="auto"/>
            <w:bottom w:val="none" w:sz="0" w:space="0" w:color="auto"/>
            <w:right w:val="none" w:sz="0" w:space="0" w:color="auto"/>
          </w:divBdr>
          <w:divsChild>
            <w:div w:id="525674753">
              <w:marLeft w:val="0"/>
              <w:marRight w:val="0"/>
              <w:marTop w:val="0"/>
              <w:marBottom w:val="0"/>
              <w:divBdr>
                <w:top w:val="none" w:sz="0" w:space="0" w:color="auto"/>
                <w:left w:val="none" w:sz="0" w:space="0" w:color="auto"/>
                <w:bottom w:val="none" w:sz="0" w:space="0" w:color="auto"/>
                <w:right w:val="none" w:sz="0" w:space="0" w:color="auto"/>
              </w:divBdr>
              <w:divsChild>
                <w:div w:id="1512834493">
                  <w:marLeft w:val="0"/>
                  <w:marRight w:val="0"/>
                  <w:marTop w:val="0"/>
                  <w:marBottom w:val="0"/>
                  <w:divBdr>
                    <w:top w:val="none" w:sz="0" w:space="0" w:color="auto"/>
                    <w:left w:val="none" w:sz="0" w:space="0" w:color="auto"/>
                    <w:bottom w:val="none" w:sz="0" w:space="0" w:color="auto"/>
                    <w:right w:val="none" w:sz="0" w:space="0" w:color="auto"/>
                  </w:divBdr>
                  <w:divsChild>
                    <w:div w:id="5365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72910">
      <w:bodyDiv w:val="1"/>
      <w:marLeft w:val="0"/>
      <w:marRight w:val="0"/>
      <w:marTop w:val="0"/>
      <w:marBottom w:val="0"/>
      <w:divBdr>
        <w:top w:val="none" w:sz="0" w:space="0" w:color="auto"/>
        <w:left w:val="none" w:sz="0" w:space="0" w:color="auto"/>
        <w:bottom w:val="none" w:sz="0" w:space="0" w:color="auto"/>
        <w:right w:val="none" w:sz="0" w:space="0" w:color="auto"/>
      </w:divBdr>
    </w:div>
    <w:div w:id="1242257758">
      <w:bodyDiv w:val="1"/>
      <w:marLeft w:val="0"/>
      <w:marRight w:val="0"/>
      <w:marTop w:val="0"/>
      <w:marBottom w:val="0"/>
      <w:divBdr>
        <w:top w:val="none" w:sz="0" w:space="0" w:color="auto"/>
        <w:left w:val="none" w:sz="0" w:space="0" w:color="auto"/>
        <w:bottom w:val="none" w:sz="0" w:space="0" w:color="auto"/>
        <w:right w:val="none" w:sz="0" w:space="0" w:color="auto"/>
      </w:divBdr>
    </w:div>
    <w:div w:id="1261060327">
      <w:bodyDiv w:val="1"/>
      <w:marLeft w:val="0"/>
      <w:marRight w:val="0"/>
      <w:marTop w:val="0"/>
      <w:marBottom w:val="0"/>
      <w:divBdr>
        <w:top w:val="none" w:sz="0" w:space="0" w:color="auto"/>
        <w:left w:val="none" w:sz="0" w:space="0" w:color="auto"/>
        <w:bottom w:val="none" w:sz="0" w:space="0" w:color="auto"/>
        <w:right w:val="none" w:sz="0" w:space="0" w:color="auto"/>
      </w:divBdr>
      <w:divsChild>
        <w:div w:id="1092777944">
          <w:marLeft w:val="0"/>
          <w:marRight w:val="0"/>
          <w:marTop w:val="0"/>
          <w:marBottom w:val="0"/>
          <w:divBdr>
            <w:top w:val="none" w:sz="0" w:space="0" w:color="auto"/>
            <w:left w:val="none" w:sz="0" w:space="0" w:color="auto"/>
            <w:bottom w:val="none" w:sz="0" w:space="0" w:color="auto"/>
            <w:right w:val="none" w:sz="0" w:space="0" w:color="auto"/>
          </w:divBdr>
          <w:divsChild>
            <w:div w:id="106046738">
              <w:marLeft w:val="0"/>
              <w:marRight w:val="0"/>
              <w:marTop w:val="0"/>
              <w:marBottom w:val="0"/>
              <w:divBdr>
                <w:top w:val="none" w:sz="0" w:space="0" w:color="auto"/>
                <w:left w:val="none" w:sz="0" w:space="0" w:color="auto"/>
                <w:bottom w:val="none" w:sz="0" w:space="0" w:color="auto"/>
                <w:right w:val="none" w:sz="0" w:space="0" w:color="auto"/>
              </w:divBdr>
              <w:divsChild>
                <w:div w:id="6719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80594">
      <w:bodyDiv w:val="1"/>
      <w:marLeft w:val="0"/>
      <w:marRight w:val="0"/>
      <w:marTop w:val="0"/>
      <w:marBottom w:val="0"/>
      <w:divBdr>
        <w:top w:val="none" w:sz="0" w:space="0" w:color="auto"/>
        <w:left w:val="none" w:sz="0" w:space="0" w:color="auto"/>
        <w:bottom w:val="none" w:sz="0" w:space="0" w:color="auto"/>
        <w:right w:val="none" w:sz="0" w:space="0" w:color="auto"/>
      </w:divBdr>
    </w:div>
    <w:div w:id="1273631415">
      <w:bodyDiv w:val="1"/>
      <w:marLeft w:val="0"/>
      <w:marRight w:val="0"/>
      <w:marTop w:val="0"/>
      <w:marBottom w:val="0"/>
      <w:divBdr>
        <w:top w:val="none" w:sz="0" w:space="0" w:color="auto"/>
        <w:left w:val="none" w:sz="0" w:space="0" w:color="auto"/>
        <w:bottom w:val="none" w:sz="0" w:space="0" w:color="auto"/>
        <w:right w:val="none" w:sz="0" w:space="0" w:color="auto"/>
      </w:divBdr>
    </w:div>
    <w:div w:id="1297644133">
      <w:bodyDiv w:val="1"/>
      <w:marLeft w:val="0"/>
      <w:marRight w:val="0"/>
      <w:marTop w:val="0"/>
      <w:marBottom w:val="0"/>
      <w:divBdr>
        <w:top w:val="none" w:sz="0" w:space="0" w:color="auto"/>
        <w:left w:val="none" w:sz="0" w:space="0" w:color="auto"/>
        <w:bottom w:val="none" w:sz="0" w:space="0" w:color="auto"/>
        <w:right w:val="none" w:sz="0" w:space="0" w:color="auto"/>
      </w:divBdr>
    </w:div>
    <w:div w:id="1301032725">
      <w:bodyDiv w:val="1"/>
      <w:marLeft w:val="0"/>
      <w:marRight w:val="0"/>
      <w:marTop w:val="0"/>
      <w:marBottom w:val="0"/>
      <w:divBdr>
        <w:top w:val="none" w:sz="0" w:space="0" w:color="auto"/>
        <w:left w:val="none" w:sz="0" w:space="0" w:color="auto"/>
        <w:bottom w:val="none" w:sz="0" w:space="0" w:color="auto"/>
        <w:right w:val="none" w:sz="0" w:space="0" w:color="auto"/>
      </w:divBdr>
    </w:div>
    <w:div w:id="1308897290">
      <w:bodyDiv w:val="1"/>
      <w:marLeft w:val="0"/>
      <w:marRight w:val="0"/>
      <w:marTop w:val="0"/>
      <w:marBottom w:val="0"/>
      <w:divBdr>
        <w:top w:val="none" w:sz="0" w:space="0" w:color="auto"/>
        <w:left w:val="none" w:sz="0" w:space="0" w:color="auto"/>
        <w:bottom w:val="none" w:sz="0" w:space="0" w:color="auto"/>
        <w:right w:val="none" w:sz="0" w:space="0" w:color="auto"/>
      </w:divBdr>
    </w:div>
    <w:div w:id="1313019186">
      <w:bodyDiv w:val="1"/>
      <w:marLeft w:val="0"/>
      <w:marRight w:val="0"/>
      <w:marTop w:val="0"/>
      <w:marBottom w:val="0"/>
      <w:divBdr>
        <w:top w:val="none" w:sz="0" w:space="0" w:color="auto"/>
        <w:left w:val="none" w:sz="0" w:space="0" w:color="auto"/>
        <w:bottom w:val="none" w:sz="0" w:space="0" w:color="auto"/>
        <w:right w:val="none" w:sz="0" w:space="0" w:color="auto"/>
      </w:divBdr>
    </w:div>
    <w:div w:id="1313363581">
      <w:bodyDiv w:val="1"/>
      <w:marLeft w:val="0"/>
      <w:marRight w:val="0"/>
      <w:marTop w:val="0"/>
      <w:marBottom w:val="0"/>
      <w:divBdr>
        <w:top w:val="none" w:sz="0" w:space="0" w:color="auto"/>
        <w:left w:val="none" w:sz="0" w:space="0" w:color="auto"/>
        <w:bottom w:val="none" w:sz="0" w:space="0" w:color="auto"/>
        <w:right w:val="none" w:sz="0" w:space="0" w:color="auto"/>
      </w:divBdr>
      <w:divsChild>
        <w:div w:id="253823806">
          <w:marLeft w:val="0"/>
          <w:marRight w:val="0"/>
          <w:marTop w:val="0"/>
          <w:marBottom w:val="0"/>
          <w:divBdr>
            <w:top w:val="none" w:sz="0" w:space="0" w:color="auto"/>
            <w:left w:val="none" w:sz="0" w:space="0" w:color="auto"/>
            <w:bottom w:val="none" w:sz="0" w:space="0" w:color="auto"/>
            <w:right w:val="none" w:sz="0" w:space="0" w:color="auto"/>
          </w:divBdr>
          <w:divsChild>
            <w:div w:id="84962225">
              <w:marLeft w:val="0"/>
              <w:marRight w:val="0"/>
              <w:marTop w:val="0"/>
              <w:marBottom w:val="0"/>
              <w:divBdr>
                <w:top w:val="none" w:sz="0" w:space="0" w:color="auto"/>
                <w:left w:val="none" w:sz="0" w:space="0" w:color="auto"/>
                <w:bottom w:val="none" w:sz="0" w:space="0" w:color="auto"/>
                <w:right w:val="none" w:sz="0" w:space="0" w:color="auto"/>
              </w:divBdr>
              <w:divsChild>
                <w:div w:id="10890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4647">
      <w:bodyDiv w:val="1"/>
      <w:marLeft w:val="0"/>
      <w:marRight w:val="0"/>
      <w:marTop w:val="0"/>
      <w:marBottom w:val="0"/>
      <w:divBdr>
        <w:top w:val="none" w:sz="0" w:space="0" w:color="auto"/>
        <w:left w:val="none" w:sz="0" w:space="0" w:color="auto"/>
        <w:bottom w:val="none" w:sz="0" w:space="0" w:color="auto"/>
        <w:right w:val="none" w:sz="0" w:space="0" w:color="auto"/>
      </w:divBdr>
    </w:div>
    <w:div w:id="1339698790">
      <w:bodyDiv w:val="1"/>
      <w:marLeft w:val="0"/>
      <w:marRight w:val="0"/>
      <w:marTop w:val="0"/>
      <w:marBottom w:val="0"/>
      <w:divBdr>
        <w:top w:val="none" w:sz="0" w:space="0" w:color="auto"/>
        <w:left w:val="none" w:sz="0" w:space="0" w:color="auto"/>
        <w:bottom w:val="none" w:sz="0" w:space="0" w:color="auto"/>
        <w:right w:val="none" w:sz="0" w:space="0" w:color="auto"/>
      </w:divBdr>
      <w:divsChild>
        <w:div w:id="1175656165">
          <w:marLeft w:val="0"/>
          <w:marRight w:val="0"/>
          <w:marTop w:val="0"/>
          <w:marBottom w:val="0"/>
          <w:divBdr>
            <w:top w:val="none" w:sz="0" w:space="0" w:color="auto"/>
            <w:left w:val="none" w:sz="0" w:space="0" w:color="auto"/>
            <w:bottom w:val="none" w:sz="0" w:space="0" w:color="auto"/>
            <w:right w:val="none" w:sz="0" w:space="0" w:color="auto"/>
          </w:divBdr>
          <w:divsChild>
            <w:div w:id="603154207">
              <w:marLeft w:val="0"/>
              <w:marRight w:val="0"/>
              <w:marTop w:val="0"/>
              <w:marBottom w:val="0"/>
              <w:divBdr>
                <w:top w:val="none" w:sz="0" w:space="0" w:color="auto"/>
                <w:left w:val="none" w:sz="0" w:space="0" w:color="auto"/>
                <w:bottom w:val="none" w:sz="0" w:space="0" w:color="auto"/>
                <w:right w:val="none" w:sz="0" w:space="0" w:color="auto"/>
              </w:divBdr>
              <w:divsChild>
                <w:div w:id="694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46048">
      <w:bodyDiv w:val="1"/>
      <w:marLeft w:val="0"/>
      <w:marRight w:val="0"/>
      <w:marTop w:val="0"/>
      <w:marBottom w:val="0"/>
      <w:divBdr>
        <w:top w:val="none" w:sz="0" w:space="0" w:color="auto"/>
        <w:left w:val="none" w:sz="0" w:space="0" w:color="auto"/>
        <w:bottom w:val="none" w:sz="0" w:space="0" w:color="auto"/>
        <w:right w:val="none" w:sz="0" w:space="0" w:color="auto"/>
      </w:divBdr>
      <w:divsChild>
        <w:div w:id="448279411">
          <w:marLeft w:val="0"/>
          <w:marRight w:val="0"/>
          <w:marTop w:val="0"/>
          <w:marBottom w:val="0"/>
          <w:divBdr>
            <w:top w:val="none" w:sz="0" w:space="0" w:color="auto"/>
            <w:left w:val="none" w:sz="0" w:space="0" w:color="auto"/>
            <w:bottom w:val="none" w:sz="0" w:space="0" w:color="auto"/>
            <w:right w:val="none" w:sz="0" w:space="0" w:color="auto"/>
          </w:divBdr>
          <w:divsChild>
            <w:div w:id="384917221">
              <w:marLeft w:val="0"/>
              <w:marRight w:val="0"/>
              <w:marTop w:val="0"/>
              <w:marBottom w:val="0"/>
              <w:divBdr>
                <w:top w:val="none" w:sz="0" w:space="0" w:color="auto"/>
                <w:left w:val="none" w:sz="0" w:space="0" w:color="auto"/>
                <w:bottom w:val="none" w:sz="0" w:space="0" w:color="auto"/>
                <w:right w:val="none" w:sz="0" w:space="0" w:color="auto"/>
              </w:divBdr>
              <w:divsChild>
                <w:div w:id="163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99178">
      <w:bodyDiv w:val="1"/>
      <w:marLeft w:val="0"/>
      <w:marRight w:val="0"/>
      <w:marTop w:val="0"/>
      <w:marBottom w:val="0"/>
      <w:divBdr>
        <w:top w:val="none" w:sz="0" w:space="0" w:color="auto"/>
        <w:left w:val="none" w:sz="0" w:space="0" w:color="auto"/>
        <w:bottom w:val="none" w:sz="0" w:space="0" w:color="auto"/>
        <w:right w:val="none" w:sz="0" w:space="0" w:color="auto"/>
      </w:divBdr>
    </w:div>
    <w:div w:id="1345591825">
      <w:bodyDiv w:val="1"/>
      <w:marLeft w:val="0"/>
      <w:marRight w:val="0"/>
      <w:marTop w:val="0"/>
      <w:marBottom w:val="0"/>
      <w:divBdr>
        <w:top w:val="none" w:sz="0" w:space="0" w:color="auto"/>
        <w:left w:val="none" w:sz="0" w:space="0" w:color="auto"/>
        <w:bottom w:val="none" w:sz="0" w:space="0" w:color="auto"/>
        <w:right w:val="none" w:sz="0" w:space="0" w:color="auto"/>
      </w:divBdr>
    </w:div>
    <w:div w:id="1348218523">
      <w:bodyDiv w:val="1"/>
      <w:marLeft w:val="0"/>
      <w:marRight w:val="0"/>
      <w:marTop w:val="0"/>
      <w:marBottom w:val="0"/>
      <w:divBdr>
        <w:top w:val="none" w:sz="0" w:space="0" w:color="auto"/>
        <w:left w:val="none" w:sz="0" w:space="0" w:color="auto"/>
        <w:bottom w:val="none" w:sz="0" w:space="0" w:color="auto"/>
        <w:right w:val="none" w:sz="0" w:space="0" w:color="auto"/>
      </w:divBdr>
    </w:div>
    <w:div w:id="1361586855">
      <w:bodyDiv w:val="1"/>
      <w:marLeft w:val="0"/>
      <w:marRight w:val="0"/>
      <w:marTop w:val="0"/>
      <w:marBottom w:val="0"/>
      <w:divBdr>
        <w:top w:val="none" w:sz="0" w:space="0" w:color="auto"/>
        <w:left w:val="none" w:sz="0" w:space="0" w:color="auto"/>
        <w:bottom w:val="none" w:sz="0" w:space="0" w:color="auto"/>
        <w:right w:val="none" w:sz="0" w:space="0" w:color="auto"/>
      </w:divBdr>
    </w:div>
    <w:div w:id="1362438295">
      <w:bodyDiv w:val="1"/>
      <w:marLeft w:val="0"/>
      <w:marRight w:val="0"/>
      <w:marTop w:val="0"/>
      <w:marBottom w:val="0"/>
      <w:divBdr>
        <w:top w:val="none" w:sz="0" w:space="0" w:color="auto"/>
        <w:left w:val="none" w:sz="0" w:space="0" w:color="auto"/>
        <w:bottom w:val="none" w:sz="0" w:space="0" w:color="auto"/>
        <w:right w:val="none" w:sz="0" w:space="0" w:color="auto"/>
      </w:divBdr>
    </w:div>
    <w:div w:id="1366371673">
      <w:bodyDiv w:val="1"/>
      <w:marLeft w:val="0"/>
      <w:marRight w:val="0"/>
      <w:marTop w:val="0"/>
      <w:marBottom w:val="0"/>
      <w:divBdr>
        <w:top w:val="none" w:sz="0" w:space="0" w:color="auto"/>
        <w:left w:val="none" w:sz="0" w:space="0" w:color="auto"/>
        <w:bottom w:val="none" w:sz="0" w:space="0" w:color="auto"/>
        <w:right w:val="none" w:sz="0" w:space="0" w:color="auto"/>
      </w:divBdr>
      <w:divsChild>
        <w:div w:id="1479419025">
          <w:marLeft w:val="0"/>
          <w:marRight w:val="0"/>
          <w:marTop w:val="0"/>
          <w:marBottom w:val="0"/>
          <w:divBdr>
            <w:top w:val="none" w:sz="0" w:space="0" w:color="auto"/>
            <w:left w:val="none" w:sz="0" w:space="0" w:color="auto"/>
            <w:bottom w:val="none" w:sz="0" w:space="0" w:color="auto"/>
            <w:right w:val="none" w:sz="0" w:space="0" w:color="auto"/>
          </w:divBdr>
          <w:divsChild>
            <w:div w:id="907883349">
              <w:marLeft w:val="0"/>
              <w:marRight w:val="0"/>
              <w:marTop w:val="0"/>
              <w:marBottom w:val="0"/>
              <w:divBdr>
                <w:top w:val="none" w:sz="0" w:space="0" w:color="auto"/>
                <w:left w:val="none" w:sz="0" w:space="0" w:color="auto"/>
                <w:bottom w:val="none" w:sz="0" w:space="0" w:color="auto"/>
                <w:right w:val="none" w:sz="0" w:space="0" w:color="auto"/>
              </w:divBdr>
              <w:divsChild>
                <w:div w:id="204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28569">
      <w:bodyDiv w:val="1"/>
      <w:marLeft w:val="0"/>
      <w:marRight w:val="0"/>
      <w:marTop w:val="0"/>
      <w:marBottom w:val="0"/>
      <w:divBdr>
        <w:top w:val="none" w:sz="0" w:space="0" w:color="auto"/>
        <w:left w:val="none" w:sz="0" w:space="0" w:color="auto"/>
        <w:bottom w:val="none" w:sz="0" w:space="0" w:color="auto"/>
        <w:right w:val="none" w:sz="0" w:space="0" w:color="auto"/>
      </w:divBdr>
    </w:div>
    <w:div w:id="1373338252">
      <w:bodyDiv w:val="1"/>
      <w:marLeft w:val="0"/>
      <w:marRight w:val="0"/>
      <w:marTop w:val="0"/>
      <w:marBottom w:val="0"/>
      <w:divBdr>
        <w:top w:val="none" w:sz="0" w:space="0" w:color="auto"/>
        <w:left w:val="none" w:sz="0" w:space="0" w:color="auto"/>
        <w:bottom w:val="none" w:sz="0" w:space="0" w:color="auto"/>
        <w:right w:val="none" w:sz="0" w:space="0" w:color="auto"/>
      </w:divBdr>
    </w:div>
    <w:div w:id="1376154489">
      <w:bodyDiv w:val="1"/>
      <w:marLeft w:val="0"/>
      <w:marRight w:val="0"/>
      <w:marTop w:val="0"/>
      <w:marBottom w:val="0"/>
      <w:divBdr>
        <w:top w:val="none" w:sz="0" w:space="0" w:color="auto"/>
        <w:left w:val="none" w:sz="0" w:space="0" w:color="auto"/>
        <w:bottom w:val="none" w:sz="0" w:space="0" w:color="auto"/>
        <w:right w:val="none" w:sz="0" w:space="0" w:color="auto"/>
      </w:divBdr>
    </w:div>
    <w:div w:id="1378093276">
      <w:bodyDiv w:val="1"/>
      <w:marLeft w:val="0"/>
      <w:marRight w:val="0"/>
      <w:marTop w:val="0"/>
      <w:marBottom w:val="0"/>
      <w:divBdr>
        <w:top w:val="none" w:sz="0" w:space="0" w:color="auto"/>
        <w:left w:val="none" w:sz="0" w:space="0" w:color="auto"/>
        <w:bottom w:val="none" w:sz="0" w:space="0" w:color="auto"/>
        <w:right w:val="none" w:sz="0" w:space="0" w:color="auto"/>
      </w:divBdr>
    </w:div>
    <w:div w:id="1384713213">
      <w:bodyDiv w:val="1"/>
      <w:marLeft w:val="0"/>
      <w:marRight w:val="0"/>
      <w:marTop w:val="0"/>
      <w:marBottom w:val="0"/>
      <w:divBdr>
        <w:top w:val="none" w:sz="0" w:space="0" w:color="auto"/>
        <w:left w:val="none" w:sz="0" w:space="0" w:color="auto"/>
        <w:bottom w:val="none" w:sz="0" w:space="0" w:color="auto"/>
        <w:right w:val="none" w:sz="0" w:space="0" w:color="auto"/>
      </w:divBdr>
    </w:div>
    <w:div w:id="1411998181">
      <w:bodyDiv w:val="1"/>
      <w:marLeft w:val="0"/>
      <w:marRight w:val="0"/>
      <w:marTop w:val="0"/>
      <w:marBottom w:val="0"/>
      <w:divBdr>
        <w:top w:val="none" w:sz="0" w:space="0" w:color="auto"/>
        <w:left w:val="none" w:sz="0" w:space="0" w:color="auto"/>
        <w:bottom w:val="none" w:sz="0" w:space="0" w:color="auto"/>
        <w:right w:val="none" w:sz="0" w:space="0" w:color="auto"/>
      </w:divBdr>
    </w:div>
    <w:div w:id="1424767165">
      <w:bodyDiv w:val="1"/>
      <w:marLeft w:val="0"/>
      <w:marRight w:val="0"/>
      <w:marTop w:val="0"/>
      <w:marBottom w:val="0"/>
      <w:divBdr>
        <w:top w:val="none" w:sz="0" w:space="0" w:color="auto"/>
        <w:left w:val="none" w:sz="0" w:space="0" w:color="auto"/>
        <w:bottom w:val="none" w:sz="0" w:space="0" w:color="auto"/>
        <w:right w:val="none" w:sz="0" w:space="0" w:color="auto"/>
      </w:divBdr>
      <w:divsChild>
        <w:div w:id="1758212498">
          <w:marLeft w:val="0"/>
          <w:marRight w:val="0"/>
          <w:marTop w:val="0"/>
          <w:marBottom w:val="0"/>
          <w:divBdr>
            <w:top w:val="none" w:sz="0" w:space="0" w:color="auto"/>
            <w:left w:val="none" w:sz="0" w:space="0" w:color="auto"/>
            <w:bottom w:val="none" w:sz="0" w:space="0" w:color="auto"/>
            <w:right w:val="none" w:sz="0" w:space="0" w:color="auto"/>
          </w:divBdr>
          <w:divsChild>
            <w:div w:id="415857041">
              <w:marLeft w:val="0"/>
              <w:marRight w:val="0"/>
              <w:marTop w:val="0"/>
              <w:marBottom w:val="0"/>
              <w:divBdr>
                <w:top w:val="none" w:sz="0" w:space="0" w:color="auto"/>
                <w:left w:val="none" w:sz="0" w:space="0" w:color="auto"/>
                <w:bottom w:val="none" w:sz="0" w:space="0" w:color="auto"/>
                <w:right w:val="none" w:sz="0" w:space="0" w:color="auto"/>
              </w:divBdr>
              <w:divsChild>
                <w:div w:id="16389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183">
      <w:bodyDiv w:val="1"/>
      <w:marLeft w:val="0"/>
      <w:marRight w:val="0"/>
      <w:marTop w:val="0"/>
      <w:marBottom w:val="0"/>
      <w:divBdr>
        <w:top w:val="none" w:sz="0" w:space="0" w:color="auto"/>
        <w:left w:val="none" w:sz="0" w:space="0" w:color="auto"/>
        <w:bottom w:val="none" w:sz="0" w:space="0" w:color="auto"/>
        <w:right w:val="none" w:sz="0" w:space="0" w:color="auto"/>
      </w:divBdr>
    </w:div>
    <w:div w:id="1425345949">
      <w:bodyDiv w:val="1"/>
      <w:marLeft w:val="0"/>
      <w:marRight w:val="0"/>
      <w:marTop w:val="0"/>
      <w:marBottom w:val="0"/>
      <w:divBdr>
        <w:top w:val="none" w:sz="0" w:space="0" w:color="auto"/>
        <w:left w:val="none" w:sz="0" w:space="0" w:color="auto"/>
        <w:bottom w:val="none" w:sz="0" w:space="0" w:color="auto"/>
        <w:right w:val="none" w:sz="0" w:space="0" w:color="auto"/>
      </w:divBdr>
    </w:div>
    <w:div w:id="1453791191">
      <w:bodyDiv w:val="1"/>
      <w:marLeft w:val="0"/>
      <w:marRight w:val="0"/>
      <w:marTop w:val="0"/>
      <w:marBottom w:val="0"/>
      <w:divBdr>
        <w:top w:val="none" w:sz="0" w:space="0" w:color="auto"/>
        <w:left w:val="none" w:sz="0" w:space="0" w:color="auto"/>
        <w:bottom w:val="none" w:sz="0" w:space="0" w:color="auto"/>
        <w:right w:val="none" w:sz="0" w:space="0" w:color="auto"/>
      </w:divBdr>
    </w:div>
    <w:div w:id="1476992857">
      <w:bodyDiv w:val="1"/>
      <w:marLeft w:val="0"/>
      <w:marRight w:val="0"/>
      <w:marTop w:val="0"/>
      <w:marBottom w:val="0"/>
      <w:divBdr>
        <w:top w:val="none" w:sz="0" w:space="0" w:color="auto"/>
        <w:left w:val="none" w:sz="0" w:space="0" w:color="auto"/>
        <w:bottom w:val="none" w:sz="0" w:space="0" w:color="auto"/>
        <w:right w:val="none" w:sz="0" w:space="0" w:color="auto"/>
      </w:divBdr>
      <w:divsChild>
        <w:div w:id="334845517">
          <w:marLeft w:val="0"/>
          <w:marRight w:val="0"/>
          <w:marTop w:val="0"/>
          <w:marBottom w:val="0"/>
          <w:divBdr>
            <w:top w:val="none" w:sz="0" w:space="0" w:color="auto"/>
            <w:left w:val="none" w:sz="0" w:space="0" w:color="auto"/>
            <w:bottom w:val="none" w:sz="0" w:space="0" w:color="auto"/>
            <w:right w:val="none" w:sz="0" w:space="0" w:color="auto"/>
          </w:divBdr>
          <w:divsChild>
            <w:div w:id="346833315">
              <w:marLeft w:val="0"/>
              <w:marRight w:val="0"/>
              <w:marTop w:val="0"/>
              <w:marBottom w:val="0"/>
              <w:divBdr>
                <w:top w:val="none" w:sz="0" w:space="0" w:color="auto"/>
                <w:left w:val="none" w:sz="0" w:space="0" w:color="auto"/>
                <w:bottom w:val="none" w:sz="0" w:space="0" w:color="auto"/>
                <w:right w:val="none" w:sz="0" w:space="0" w:color="auto"/>
              </w:divBdr>
              <w:divsChild>
                <w:div w:id="233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1923">
      <w:bodyDiv w:val="1"/>
      <w:marLeft w:val="0"/>
      <w:marRight w:val="0"/>
      <w:marTop w:val="0"/>
      <w:marBottom w:val="0"/>
      <w:divBdr>
        <w:top w:val="none" w:sz="0" w:space="0" w:color="auto"/>
        <w:left w:val="none" w:sz="0" w:space="0" w:color="auto"/>
        <w:bottom w:val="none" w:sz="0" w:space="0" w:color="auto"/>
        <w:right w:val="none" w:sz="0" w:space="0" w:color="auto"/>
      </w:divBdr>
      <w:divsChild>
        <w:div w:id="1601140566">
          <w:marLeft w:val="0"/>
          <w:marRight w:val="0"/>
          <w:marTop w:val="0"/>
          <w:marBottom w:val="0"/>
          <w:divBdr>
            <w:top w:val="none" w:sz="0" w:space="0" w:color="auto"/>
            <w:left w:val="none" w:sz="0" w:space="0" w:color="auto"/>
            <w:bottom w:val="none" w:sz="0" w:space="0" w:color="auto"/>
            <w:right w:val="none" w:sz="0" w:space="0" w:color="auto"/>
          </w:divBdr>
          <w:divsChild>
            <w:div w:id="991569238">
              <w:marLeft w:val="0"/>
              <w:marRight w:val="0"/>
              <w:marTop w:val="0"/>
              <w:marBottom w:val="0"/>
              <w:divBdr>
                <w:top w:val="none" w:sz="0" w:space="0" w:color="auto"/>
                <w:left w:val="none" w:sz="0" w:space="0" w:color="auto"/>
                <w:bottom w:val="none" w:sz="0" w:space="0" w:color="auto"/>
                <w:right w:val="none" w:sz="0" w:space="0" w:color="auto"/>
              </w:divBdr>
              <w:divsChild>
                <w:div w:id="17414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4147">
      <w:bodyDiv w:val="1"/>
      <w:marLeft w:val="0"/>
      <w:marRight w:val="0"/>
      <w:marTop w:val="0"/>
      <w:marBottom w:val="0"/>
      <w:divBdr>
        <w:top w:val="none" w:sz="0" w:space="0" w:color="auto"/>
        <w:left w:val="none" w:sz="0" w:space="0" w:color="auto"/>
        <w:bottom w:val="none" w:sz="0" w:space="0" w:color="auto"/>
        <w:right w:val="none" w:sz="0" w:space="0" w:color="auto"/>
      </w:divBdr>
    </w:div>
    <w:div w:id="1519461363">
      <w:bodyDiv w:val="1"/>
      <w:marLeft w:val="0"/>
      <w:marRight w:val="0"/>
      <w:marTop w:val="0"/>
      <w:marBottom w:val="0"/>
      <w:divBdr>
        <w:top w:val="none" w:sz="0" w:space="0" w:color="auto"/>
        <w:left w:val="none" w:sz="0" w:space="0" w:color="auto"/>
        <w:bottom w:val="none" w:sz="0" w:space="0" w:color="auto"/>
        <w:right w:val="none" w:sz="0" w:space="0" w:color="auto"/>
      </w:divBdr>
    </w:div>
    <w:div w:id="1523785137">
      <w:bodyDiv w:val="1"/>
      <w:marLeft w:val="0"/>
      <w:marRight w:val="0"/>
      <w:marTop w:val="0"/>
      <w:marBottom w:val="0"/>
      <w:divBdr>
        <w:top w:val="none" w:sz="0" w:space="0" w:color="auto"/>
        <w:left w:val="none" w:sz="0" w:space="0" w:color="auto"/>
        <w:bottom w:val="none" w:sz="0" w:space="0" w:color="auto"/>
        <w:right w:val="none" w:sz="0" w:space="0" w:color="auto"/>
      </w:divBdr>
    </w:div>
    <w:div w:id="1525901600">
      <w:bodyDiv w:val="1"/>
      <w:marLeft w:val="0"/>
      <w:marRight w:val="0"/>
      <w:marTop w:val="0"/>
      <w:marBottom w:val="0"/>
      <w:divBdr>
        <w:top w:val="none" w:sz="0" w:space="0" w:color="auto"/>
        <w:left w:val="none" w:sz="0" w:space="0" w:color="auto"/>
        <w:bottom w:val="none" w:sz="0" w:space="0" w:color="auto"/>
        <w:right w:val="none" w:sz="0" w:space="0" w:color="auto"/>
      </w:divBdr>
    </w:div>
    <w:div w:id="1526602059">
      <w:bodyDiv w:val="1"/>
      <w:marLeft w:val="0"/>
      <w:marRight w:val="0"/>
      <w:marTop w:val="0"/>
      <w:marBottom w:val="0"/>
      <w:divBdr>
        <w:top w:val="none" w:sz="0" w:space="0" w:color="auto"/>
        <w:left w:val="none" w:sz="0" w:space="0" w:color="auto"/>
        <w:bottom w:val="none" w:sz="0" w:space="0" w:color="auto"/>
        <w:right w:val="none" w:sz="0" w:space="0" w:color="auto"/>
      </w:divBdr>
      <w:divsChild>
        <w:div w:id="1659454317">
          <w:marLeft w:val="0"/>
          <w:marRight w:val="0"/>
          <w:marTop w:val="0"/>
          <w:marBottom w:val="0"/>
          <w:divBdr>
            <w:top w:val="none" w:sz="0" w:space="0" w:color="auto"/>
            <w:left w:val="none" w:sz="0" w:space="0" w:color="auto"/>
            <w:bottom w:val="none" w:sz="0" w:space="0" w:color="auto"/>
            <w:right w:val="none" w:sz="0" w:space="0" w:color="auto"/>
          </w:divBdr>
          <w:divsChild>
            <w:div w:id="1752001853">
              <w:marLeft w:val="0"/>
              <w:marRight w:val="0"/>
              <w:marTop w:val="0"/>
              <w:marBottom w:val="0"/>
              <w:divBdr>
                <w:top w:val="none" w:sz="0" w:space="0" w:color="auto"/>
                <w:left w:val="none" w:sz="0" w:space="0" w:color="auto"/>
                <w:bottom w:val="none" w:sz="0" w:space="0" w:color="auto"/>
                <w:right w:val="none" w:sz="0" w:space="0" w:color="auto"/>
              </w:divBdr>
              <w:divsChild>
                <w:div w:id="15353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59634">
      <w:bodyDiv w:val="1"/>
      <w:marLeft w:val="0"/>
      <w:marRight w:val="0"/>
      <w:marTop w:val="0"/>
      <w:marBottom w:val="0"/>
      <w:divBdr>
        <w:top w:val="none" w:sz="0" w:space="0" w:color="auto"/>
        <w:left w:val="none" w:sz="0" w:space="0" w:color="auto"/>
        <w:bottom w:val="none" w:sz="0" w:space="0" w:color="auto"/>
        <w:right w:val="none" w:sz="0" w:space="0" w:color="auto"/>
      </w:divBdr>
    </w:div>
    <w:div w:id="1529218740">
      <w:bodyDiv w:val="1"/>
      <w:marLeft w:val="0"/>
      <w:marRight w:val="0"/>
      <w:marTop w:val="0"/>
      <w:marBottom w:val="0"/>
      <w:divBdr>
        <w:top w:val="none" w:sz="0" w:space="0" w:color="auto"/>
        <w:left w:val="none" w:sz="0" w:space="0" w:color="auto"/>
        <w:bottom w:val="none" w:sz="0" w:space="0" w:color="auto"/>
        <w:right w:val="none" w:sz="0" w:space="0" w:color="auto"/>
      </w:divBdr>
    </w:div>
    <w:div w:id="1532913328">
      <w:bodyDiv w:val="1"/>
      <w:marLeft w:val="0"/>
      <w:marRight w:val="0"/>
      <w:marTop w:val="0"/>
      <w:marBottom w:val="0"/>
      <w:divBdr>
        <w:top w:val="none" w:sz="0" w:space="0" w:color="auto"/>
        <w:left w:val="none" w:sz="0" w:space="0" w:color="auto"/>
        <w:bottom w:val="none" w:sz="0" w:space="0" w:color="auto"/>
        <w:right w:val="none" w:sz="0" w:space="0" w:color="auto"/>
      </w:divBdr>
      <w:divsChild>
        <w:div w:id="1840268609">
          <w:marLeft w:val="0"/>
          <w:marRight w:val="0"/>
          <w:marTop w:val="0"/>
          <w:marBottom w:val="0"/>
          <w:divBdr>
            <w:top w:val="none" w:sz="0" w:space="0" w:color="auto"/>
            <w:left w:val="none" w:sz="0" w:space="0" w:color="auto"/>
            <w:bottom w:val="none" w:sz="0" w:space="0" w:color="auto"/>
            <w:right w:val="none" w:sz="0" w:space="0" w:color="auto"/>
          </w:divBdr>
          <w:divsChild>
            <w:div w:id="452098406">
              <w:marLeft w:val="0"/>
              <w:marRight w:val="0"/>
              <w:marTop w:val="0"/>
              <w:marBottom w:val="0"/>
              <w:divBdr>
                <w:top w:val="none" w:sz="0" w:space="0" w:color="auto"/>
                <w:left w:val="none" w:sz="0" w:space="0" w:color="auto"/>
                <w:bottom w:val="none" w:sz="0" w:space="0" w:color="auto"/>
                <w:right w:val="none" w:sz="0" w:space="0" w:color="auto"/>
              </w:divBdr>
              <w:divsChild>
                <w:div w:id="12817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05428">
      <w:bodyDiv w:val="1"/>
      <w:marLeft w:val="0"/>
      <w:marRight w:val="0"/>
      <w:marTop w:val="0"/>
      <w:marBottom w:val="0"/>
      <w:divBdr>
        <w:top w:val="none" w:sz="0" w:space="0" w:color="auto"/>
        <w:left w:val="none" w:sz="0" w:space="0" w:color="auto"/>
        <w:bottom w:val="none" w:sz="0" w:space="0" w:color="auto"/>
        <w:right w:val="none" w:sz="0" w:space="0" w:color="auto"/>
      </w:divBdr>
    </w:div>
    <w:div w:id="1539587365">
      <w:bodyDiv w:val="1"/>
      <w:marLeft w:val="0"/>
      <w:marRight w:val="0"/>
      <w:marTop w:val="0"/>
      <w:marBottom w:val="0"/>
      <w:divBdr>
        <w:top w:val="none" w:sz="0" w:space="0" w:color="auto"/>
        <w:left w:val="none" w:sz="0" w:space="0" w:color="auto"/>
        <w:bottom w:val="none" w:sz="0" w:space="0" w:color="auto"/>
        <w:right w:val="none" w:sz="0" w:space="0" w:color="auto"/>
      </w:divBdr>
      <w:divsChild>
        <w:div w:id="1738820996">
          <w:marLeft w:val="0"/>
          <w:marRight w:val="0"/>
          <w:marTop w:val="0"/>
          <w:marBottom w:val="0"/>
          <w:divBdr>
            <w:top w:val="none" w:sz="0" w:space="0" w:color="auto"/>
            <w:left w:val="none" w:sz="0" w:space="0" w:color="auto"/>
            <w:bottom w:val="none" w:sz="0" w:space="0" w:color="auto"/>
            <w:right w:val="none" w:sz="0" w:space="0" w:color="auto"/>
          </w:divBdr>
          <w:divsChild>
            <w:div w:id="316811733">
              <w:marLeft w:val="0"/>
              <w:marRight w:val="0"/>
              <w:marTop w:val="0"/>
              <w:marBottom w:val="0"/>
              <w:divBdr>
                <w:top w:val="none" w:sz="0" w:space="0" w:color="auto"/>
                <w:left w:val="none" w:sz="0" w:space="0" w:color="auto"/>
                <w:bottom w:val="none" w:sz="0" w:space="0" w:color="auto"/>
                <w:right w:val="none" w:sz="0" w:space="0" w:color="auto"/>
              </w:divBdr>
              <w:divsChild>
                <w:div w:id="21315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3134">
      <w:bodyDiv w:val="1"/>
      <w:marLeft w:val="0"/>
      <w:marRight w:val="0"/>
      <w:marTop w:val="0"/>
      <w:marBottom w:val="0"/>
      <w:divBdr>
        <w:top w:val="none" w:sz="0" w:space="0" w:color="auto"/>
        <w:left w:val="none" w:sz="0" w:space="0" w:color="auto"/>
        <w:bottom w:val="none" w:sz="0" w:space="0" w:color="auto"/>
        <w:right w:val="none" w:sz="0" w:space="0" w:color="auto"/>
      </w:divBdr>
    </w:div>
    <w:div w:id="1558053221">
      <w:bodyDiv w:val="1"/>
      <w:marLeft w:val="0"/>
      <w:marRight w:val="0"/>
      <w:marTop w:val="0"/>
      <w:marBottom w:val="0"/>
      <w:divBdr>
        <w:top w:val="none" w:sz="0" w:space="0" w:color="auto"/>
        <w:left w:val="none" w:sz="0" w:space="0" w:color="auto"/>
        <w:bottom w:val="none" w:sz="0" w:space="0" w:color="auto"/>
        <w:right w:val="none" w:sz="0" w:space="0" w:color="auto"/>
      </w:divBdr>
    </w:div>
    <w:div w:id="1573739146">
      <w:bodyDiv w:val="1"/>
      <w:marLeft w:val="0"/>
      <w:marRight w:val="0"/>
      <w:marTop w:val="0"/>
      <w:marBottom w:val="0"/>
      <w:divBdr>
        <w:top w:val="none" w:sz="0" w:space="0" w:color="auto"/>
        <w:left w:val="none" w:sz="0" w:space="0" w:color="auto"/>
        <w:bottom w:val="none" w:sz="0" w:space="0" w:color="auto"/>
        <w:right w:val="none" w:sz="0" w:space="0" w:color="auto"/>
      </w:divBdr>
    </w:div>
    <w:div w:id="1575354889">
      <w:bodyDiv w:val="1"/>
      <w:marLeft w:val="0"/>
      <w:marRight w:val="0"/>
      <w:marTop w:val="0"/>
      <w:marBottom w:val="0"/>
      <w:divBdr>
        <w:top w:val="none" w:sz="0" w:space="0" w:color="auto"/>
        <w:left w:val="none" w:sz="0" w:space="0" w:color="auto"/>
        <w:bottom w:val="none" w:sz="0" w:space="0" w:color="auto"/>
        <w:right w:val="none" w:sz="0" w:space="0" w:color="auto"/>
      </w:divBdr>
      <w:divsChild>
        <w:div w:id="999311321">
          <w:marLeft w:val="0"/>
          <w:marRight w:val="0"/>
          <w:marTop w:val="0"/>
          <w:marBottom w:val="0"/>
          <w:divBdr>
            <w:top w:val="none" w:sz="0" w:space="0" w:color="auto"/>
            <w:left w:val="none" w:sz="0" w:space="0" w:color="auto"/>
            <w:bottom w:val="none" w:sz="0" w:space="0" w:color="auto"/>
            <w:right w:val="none" w:sz="0" w:space="0" w:color="auto"/>
          </w:divBdr>
          <w:divsChild>
            <w:div w:id="272253705">
              <w:marLeft w:val="0"/>
              <w:marRight w:val="0"/>
              <w:marTop w:val="0"/>
              <w:marBottom w:val="0"/>
              <w:divBdr>
                <w:top w:val="none" w:sz="0" w:space="0" w:color="auto"/>
                <w:left w:val="none" w:sz="0" w:space="0" w:color="auto"/>
                <w:bottom w:val="none" w:sz="0" w:space="0" w:color="auto"/>
                <w:right w:val="none" w:sz="0" w:space="0" w:color="auto"/>
              </w:divBdr>
              <w:divsChild>
                <w:div w:id="19163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2336">
      <w:bodyDiv w:val="1"/>
      <w:marLeft w:val="0"/>
      <w:marRight w:val="0"/>
      <w:marTop w:val="0"/>
      <w:marBottom w:val="0"/>
      <w:divBdr>
        <w:top w:val="none" w:sz="0" w:space="0" w:color="auto"/>
        <w:left w:val="none" w:sz="0" w:space="0" w:color="auto"/>
        <w:bottom w:val="none" w:sz="0" w:space="0" w:color="auto"/>
        <w:right w:val="none" w:sz="0" w:space="0" w:color="auto"/>
      </w:divBdr>
    </w:div>
    <w:div w:id="1583098380">
      <w:bodyDiv w:val="1"/>
      <w:marLeft w:val="0"/>
      <w:marRight w:val="0"/>
      <w:marTop w:val="0"/>
      <w:marBottom w:val="0"/>
      <w:divBdr>
        <w:top w:val="none" w:sz="0" w:space="0" w:color="auto"/>
        <w:left w:val="none" w:sz="0" w:space="0" w:color="auto"/>
        <w:bottom w:val="none" w:sz="0" w:space="0" w:color="auto"/>
        <w:right w:val="none" w:sz="0" w:space="0" w:color="auto"/>
      </w:divBdr>
      <w:divsChild>
        <w:div w:id="254021265">
          <w:marLeft w:val="0"/>
          <w:marRight w:val="0"/>
          <w:marTop w:val="0"/>
          <w:marBottom w:val="0"/>
          <w:divBdr>
            <w:top w:val="none" w:sz="0" w:space="0" w:color="auto"/>
            <w:left w:val="none" w:sz="0" w:space="0" w:color="auto"/>
            <w:bottom w:val="none" w:sz="0" w:space="0" w:color="auto"/>
            <w:right w:val="none" w:sz="0" w:space="0" w:color="auto"/>
          </w:divBdr>
          <w:divsChild>
            <w:div w:id="615255084">
              <w:marLeft w:val="0"/>
              <w:marRight w:val="0"/>
              <w:marTop w:val="0"/>
              <w:marBottom w:val="0"/>
              <w:divBdr>
                <w:top w:val="none" w:sz="0" w:space="0" w:color="auto"/>
                <w:left w:val="none" w:sz="0" w:space="0" w:color="auto"/>
                <w:bottom w:val="none" w:sz="0" w:space="0" w:color="auto"/>
                <w:right w:val="none" w:sz="0" w:space="0" w:color="auto"/>
              </w:divBdr>
              <w:divsChild>
                <w:div w:id="3372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10230">
      <w:bodyDiv w:val="1"/>
      <w:marLeft w:val="0"/>
      <w:marRight w:val="0"/>
      <w:marTop w:val="0"/>
      <w:marBottom w:val="0"/>
      <w:divBdr>
        <w:top w:val="none" w:sz="0" w:space="0" w:color="auto"/>
        <w:left w:val="none" w:sz="0" w:space="0" w:color="auto"/>
        <w:bottom w:val="none" w:sz="0" w:space="0" w:color="auto"/>
        <w:right w:val="none" w:sz="0" w:space="0" w:color="auto"/>
      </w:divBdr>
      <w:divsChild>
        <w:div w:id="635725824">
          <w:marLeft w:val="0"/>
          <w:marRight w:val="0"/>
          <w:marTop w:val="0"/>
          <w:marBottom w:val="0"/>
          <w:divBdr>
            <w:top w:val="none" w:sz="0" w:space="0" w:color="auto"/>
            <w:left w:val="none" w:sz="0" w:space="0" w:color="auto"/>
            <w:bottom w:val="none" w:sz="0" w:space="0" w:color="auto"/>
            <w:right w:val="none" w:sz="0" w:space="0" w:color="auto"/>
          </w:divBdr>
          <w:divsChild>
            <w:div w:id="448011757">
              <w:marLeft w:val="0"/>
              <w:marRight w:val="0"/>
              <w:marTop w:val="0"/>
              <w:marBottom w:val="0"/>
              <w:divBdr>
                <w:top w:val="none" w:sz="0" w:space="0" w:color="auto"/>
                <w:left w:val="none" w:sz="0" w:space="0" w:color="auto"/>
                <w:bottom w:val="none" w:sz="0" w:space="0" w:color="auto"/>
                <w:right w:val="none" w:sz="0" w:space="0" w:color="auto"/>
              </w:divBdr>
              <w:divsChild>
                <w:div w:id="17215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6075">
      <w:bodyDiv w:val="1"/>
      <w:marLeft w:val="0"/>
      <w:marRight w:val="0"/>
      <w:marTop w:val="0"/>
      <w:marBottom w:val="0"/>
      <w:divBdr>
        <w:top w:val="none" w:sz="0" w:space="0" w:color="auto"/>
        <w:left w:val="none" w:sz="0" w:space="0" w:color="auto"/>
        <w:bottom w:val="none" w:sz="0" w:space="0" w:color="auto"/>
        <w:right w:val="none" w:sz="0" w:space="0" w:color="auto"/>
      </w:divBdr>
    </w:div>
    <w:div w:id="1618293737">
      <w:bodyDiv w:val="1"/>
      <w:marLeft w:val="0"/>
      <w:marRight w:val="0"/>
      <w:marTop w:val="0"/>
      <w:marBottom w:val="0"/>
      <w:divBdr>
        <w:top w:val="none" w:sz="0" w:space="0" w:color="auto"/>
        <w:left w:val="none" w:sz="0" w:space="0" w:color="auto"/>
        <w:bottom w:val="none" w:sz="0" w:space="0" w:color="auto"/>
        <w:right w:val="none" w:sz="0" w:space="0" w:color="auto"/>
      </w:divBdr>
    </w:div>
    <w:div w:id="1621065202">
      <w:bodyDiv w:val="1"/>
      <w:marLeft w:val="0"/>
      <w:marRight w:val="0"/>
      <w:marTop w:val="0"/>
      <w:marBottom w:val="0"/>
      <w:divBdr>
        <w:top w:val="none" w:sz="0" w:space="0" w:color="auto"/>
        <w:left w:val="none" w:sz="0" w:space="0" w:color="auto"/>
        <w:bottom w:val="none" w:sz="0" w:space="0" w:color="auto"/>
        <w:right w:val="none" w:sz="0" w:space="0" w:color="auto"/>
      </w:divBdr>
    </w:div>
    <w:div w:id="1621916522">
      <w:bodyDiv w:val="1"/>
      <w:marLeft w:val="0"/>
      <w:marRight w:val="0"/>
      <w:marTop w:val="0"/>
      <w:marBottom w:val="0"/>
      <w:divBdr>
        <w:top w:val="none" w:sz="0" w:space="0" w:color="auto"/>
        <w:left w:val="none" w:sz="0" w:space="0" w:color="auto"/>
        <w:bottom w:val="none" w:sz="0" w:space="0" w:color="auto"/>
        <w:right w:val="none" w:sz="0" w:space="0" w:color="auto"/>
      </w:divBdr>
    </w:div>
    <w:div w:id="1633904729">
      <w:bodyDiv w:val="1"/>
      <w:marLeft w:val="0"/>
      <w:marRight w:val="0"/>
      <w:marTop w:val="0"/>
      <w:marBottom w:val="0"/>
      <w:divBdr>
        <w:top w:val="none" w:sz="0" w:space="0" w:color="auto"/>
        <w:left w:val="none" w:sz="0" w:space="0" w:color="auto"/>
        <w:bottom w:val="none" w:sz="0" w:space="0" w:color="auto"/>
        <w:right w:val="none" w:sz="0" w:space="0" w:color="auto"/>
      </w:divBdr>
    </w:div>
    <w:div w:id="1639529825">
      <w:bodyDiv w:val="1"/>
      <w:marLeft w:val="0"/>
      <w:marRight w:val="0"/>
      <w:marTop w:val="0"/>
      <w:marBottom w:val="0"/>
      <w:divBdr>
        <w:top w:val="none" w:sz="0" w:space="0" w:color="auto"/>
        <w:left w:val="none" w:sz="0" w:space="0" w:color="auto"/>
        <w:bottom w:val="none" w:sz="0" w:space="0" w:color="auto"/>
        <w:right w:val="none" w:sz="0" w:space="0" w:color="auto"/>
      </w:divBdr>
    </w:div>
    <w:div w:id="1655177547">
      <w:bodyDiv w:val="1"/>
      <w:marLeft w:val="0"/>
      <w:marRight w:val="0"/>
      <w:marTop w:val="0"/>
      <w:marBottom w:val="0"/>
      <w:divBdr>
        <w:top w:val="none" w:sz="0" w:space="0" w:color="auto"/>
        <w:left w:val="none" w:sz="0" w:space="0" w:color="auto"/>
        <w:bottom w:val="none" w:sz="0" w:space="0" w:color="auto"/>
        <w:right w:val="none" w:sz="0" w:space="0" w:color="auto"/>
      </w:divBdr>
    </w:div>
    <w:div w:id="1663702633">
      <w:bodyDiv w:val="1"/>
      <w:marLeft w:val="0"/>
      <w:marRight w:val="0"/>
      <w:marTop w:val="0"/>
      <w:marBottom w:val="0"/>
      <w:divBdr>
        <w:top w:val="none" w:sz="0" w:space="0" w:color="auto"/>
        <w:left w:val="none" w:sz="0" w:space="0" w:color="auto"/>
        <w:bottom w:val="none" w:sz="0" w:space="0" w:color="auto"/>
        <w:right w:val="none" w:sz="0" w:space="0" w:color="auto"/>
      </w:divBdr>
    </w:div>
    <w:div w:id="1691561156">
      <w:bodyDiv w:val="1"/>
      <w:marLeft w:val="0"/>
      <w:marRight w:val="0"/>
      <w:marTop w:val="0"/>
      <w:marBottom w:val="0"/>
      <w:divBdr>
        <w:top w:val="none" w:sz="0" w:space="0" w:color="auto"/>
        <w:left w:val="none" w:sz="0" w:space="0" w:color="auto"/>
        <w:bottom w:val="none" w:sz="0" w:space="0" w:color="auto"/>
        <w:right w:val="none" w:sz="0" w:space="0" w:color="auto"/>
      </w:divBdr>
      <w:divsChild>
        <w:div w:id="764692171">
          <w:marLeft w:val="0"/>
          <w:marRight w:val="0"/>
          <w:marTop w:val="0"/>
          <w:marBottom w:val="0"/>
          <w:divBdr>
            <w:top w:val="none" w:sz="0" w:space="0" w:color="auto"/>
            <w:left w:val="none" w:sz="0" w:space="0" w:color="auto"/>
            <w:bottom w:val="none" w:sz="0" w:space="0" w:color="auto"/>
            <w:right w:val="none" w:sz="0" w:space="0" w:color="auto"/>
          </w:divBdr>
          <w:divsChild>
            <w:div w:id="336084003">
              <w:marLeft w:val="0"/>
              <w:marRight w:val="0"/>
              <w:marTop w:val="0"/>
              <w:marBottom w:val="0"/>
              <w:divBdr>
                <w:top w:val="none" w:sz="0" w:space="0" w:color="auto"/>
                <w:left w:val="none" w:sz="0" w:space="0" w:color="auto"/>
                <w:bottom w:val="none" w:sz="0" w:space="0" w:color="auto"/>
                <w:right w:val="none" w:sz="0" w:space="0" w:color="auto"/>
              </w:divBdr>
              <w:divsChild>
                <w:div w:id="25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06283">
      <w:bodyDiv w:val="1"/>
      <w:marLeft w:val="0"/>
      <w:marRight w:val="0"/>
      <w:marTop w:val="0"/>
      <w:marBottom w:val="0"/>
      <w:divBdr>
        <w:top w:val="none" w:sz="0" w:space="0" w:color="auto"/>
        <w:left w:val="none" w:sz="0" w:space="0" w:color="auto"/>
        <w:bottom w:val="none" w:sz="0" w:space="0" w:color="auto"/>
        <w:right w:val="none" w:sz="0" w:space="0" w:color="auto"/>
      </w:divBdr>
    </w:div>
    <w:div w:id="1700161192">
      <w:bodyDiv w:val="1"/>
      <w:marLeft w:val="0"/>
      <w:marRight w:val="0"/>
      <w:marTop w:val="0"/>
      <w:marBottom w:val="0"/>
      <w:divBdr>
        <w:top w:val="none" w:sz="0" w:space="0" w:color="auto"/>
        <w:left w:val="none" w:sz="0" w:space="0" w:color="auto"/>
        <w:bottom w:val="none" w:sz="0" w:space="0" w:color="auto"/>
        <w:right w:val="none" w:sz="0" w:space="0" w:color="auto"/>
      </w:divBdr>
      <w:divsChild>
        <w:div w:id="1790778406">
          <w:marLeft w:val="0"/>
          <w:marRight w:val="0"/>
          <w:marTop w:val="0"/>
          <w:marBottom w:val="0"/>
          <w:divBdr>
            <w:top w:val="none" w:sz="0" w:space="0" w:color="auto"/>
            <w:left w:val="none" w:sz="0" w:space="0" w:color="auto"/>
            <w:bottom w:val="none" w:sz="0" w:space="0" w:color="auto"/>
            <w:right w:val="none" w:sz="0" w:space="0" w:color="auto"/>
          </w:divBdr>
          <w:divsChild>
            <w:div w:id="415368749">
              <w:marLeft w:val="0"/>
              <w:marRight w:val="0"/>
              <w:marTop w:val="0"/>
              <w:marBottom w:val="0"/>
              <w:divBdr>
                <w:top w:val="none" w:sz="0" w:space="0" w:color="auto"/>
                <w:left w:val="none" w:sz="0" w:space="0" w:color="auto"/>
                <w:bottom w:val="none" w:sz="0" w:space="0" w:color="auto"/>
                <w:right w:val="none" w:sz="0" w:space="0" w:color="auto"/>
              </w:divBdr>
              <w:divsChild>
                <w:div w:id="573970297">
                  <w:marLeft w:val="0"/>
                  <w:marRight w:val="0"/>
                  <w:marTop w:val="0"/>
                  <w:marBottom w:val="0"/>
                  <w:divBdr>
                    <w:top w:val="none" w:sz="0" w:space="0" w:color="auto"/>
                    <w:left w:val="none" w:sz="0" w:space="0" w:color="auto"/>
                    <w:bottom w:val="none" w:sz="0" w:space="0" w:color="auto"/>
                    <w:right w:val="none" w:sz="0" w:space="0" w:color="auto"/>
                  </w:divBdr>
                  <w:divsChild>
                    <w:div w:id="16666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59631">
      <w:bodyDiv w:val="1"/>
      <w:marLeft w:val="0"/>
      <w:marRight w:val="0"/>
      <w:marTop w:val="0"/>
      <w:marBottom w:val="0"/>
      <w:divBdr>
        <w:top w:val="none" w:sz="0" w:space="0" w:color="auto"/>
        <w:left w:val="none" w:sz="0" w:space="0" w:color="auto"/>
        <w:bottom w:val="none" w:sz="0" w:space="0" w:color="auto"/>
        <w:right w:val="none" w:sz="0" w:space="0" w:color="auto"/>
      </w:divBdr>
    </w:div>
    <w:div w:id="1710370690">
      <w:bodyDiv w:val="1"/>
      <w:marLeft w:val="0"/>
      <w:marRight w:val="0"/>
      <w:marTop w:val="0"/>
      <w:marBottom w:val="0"/>
      <w:divBdr>
        <w:top w:val="none" w:sz="0" w:space="0" w:color="auto"/>
        <w:left w:val="none" w:sz="0" w:space="0" w:color="auto"/>
        <w:bottom w:val="none" w:sz="0" w:space="0" w:color="auto"/>
        <w:right w:val="none" w:sz="0" w:space="0" w:color="auto"/>
      </w:divBdr>
      <w:divsChild>
        <w:div w:id="1388184132">
          <w:marLeft w:val="0"/>
          <w:marRight w:val="0"/>
          <w:marTop w:val="0"/>
          <w:marBottom w:val="0"/>
          <w:divBdr>
            <w:top w:val="none" w:sz="0" w:space="0" w:color="auto"/>
            <w:left w:val="none" w:sz="0" w:space="0" w:color="auto"/>
            <w:bottom w:val="none" w:sz="0" w:space="0" w:color="auto"/>
            <w:right w:val="none" w:sz="0" w:space="0" w:color="auto"/>
          </w:divBdr>
          <w:divsChild>
            <w:div w:id="1076171115">
              <w:marLeft w:val="0"/>
              <w:marRight w:val="0"/>
              <w:marTop w:val="0"/>
              <w:marBottom w:val="0"/>
              <w:divBdr>
                <w:top w:val="none" w:sz="0" w:space="0" w:color="auto"/>
                <w:left w:val="none" w:sz="0" w:space="0" w:color="auto"/>
                <w:bottom w:val="none" w:sz="0" w:space="0" w:color="auto"/>
                <w:right w:val="none" w:sz="0" w:space="0" w:color="auto"/>
              </w:divBdr>
              <w:divsChild>
                <w:div w:id="13908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6348">
      <w:bodyDiv w:val="1"/>
      <w:marLeft w:val="0"/>
      <w:marRight w:val="0"/>
      <w:marTop w:val="0"/>
      <w:marBottom w:val="0"/>
      <w:divBdr>
        <w:top w:val="none" w:sz="0" w:space="0" w:color="auto"/>
        <w:left w:val="none" w:sz="0" w:space="0" w:color="auto"/>
        <w:bottom w:val="none" w:sz="0" w:space="0" w:color="auto"/>
        <w:right w:val="none" w:sz="0" w:space="0" w:color="auto"/>
      </w:divBdr>
    </w:div>
    <w:div w:id="1745255971">
      <w:bodyDiv w:val="1"/>
      <w:marLeft w:val="0"/>
      <w:marRight w:val="0"/>
      <w:marTop w:val="0"/>
      <w:marBottom w:val="0"/>
      <w:divBdr>
        <w:top w:val="none" w:sz="0" w:space="0" w:color="auto"/>
        <w:left w:val="none" w:sz="0" w:space="0" w:color="auto"/>
        <w:bottom w:val="none" w:sz="0" w:space="0" w:color="auto"/>
        <w:right w:val="none" w:sz="0" w:space="0" w:color="auto"/>
      </w:divBdr>
      <w:divsChild>
        <w:div w:id="1825274724">
          <w:marLeft w:val="0"/>
          <w:marRight w:val="0"/>
          <w:marTop w:val="0"/>
          <w:marBottom w:val="0"/>
          <w:divBdr>
            <w:top w:val="none" w:sz="0" w:space="0" w:color="auto"/>
            <w:left w:val="none" w:sz="0" w:space="0" w:color="auto"/>
            <w:bottom w:val="none" w:sz="0" w:space="0" w:color="auto"/>
            <w:right w:val="none" w:sz="0" w:space="0" w:color="auto"/>
          </w:divBdr>
          <w:divsChild>
            <w:div w:id="1552183490">
              <w:marLeft w:val="0"/>
              <w:marRight w:val="0"/>
              <w:marTop w:val="0"/>
              <w:marBottom w:val="0"/>
              <w:divBdr>
                <w:top w:val="none" w:sz="0" w:space="0" w:color="auto"/>
                <w:left w:val="none" w:sz="0" w:space="0" w:color="auto"/>
                <w:bottom w:val="none" w:sz="0" w:space="0" w:color="auto"/>
                <w:right w:val="none" w:sz="0" w:space="0" w:color="auto"/>
              </w:divBdr>
              <w:divsChild>
                <w:div w:id="6520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5793">
      <w:bodyDiv w:val="1"/>
      <w:marLeft w:val="0"/>
      <w:marRight w:val="0"/>
      <w:marTop w:val="0"/>
      <w:marBottom w:val="0"/>
      <w:divBdr>
        <w:top w:val="none" w:sz="0" w:space="0" w:color="auto"/>
        <w:left w:val="none" w:sz="0" w:space="0" w:color="auto"/>
        <w:bottom w:val="none" w:sz="0" w:space="0" w:color="auto"/>
        <w:right w:val="none" w:sz="0" w:space="0" w:color="auto"/>
      </w:divBdr>
    </w:div>
    <w:div w:id="1770933079">
      <w:bodyDiv w:val="1"/>
      <w:marLeft w:val="0"/>
      <w:marRight w:val="0"/>
      <w:marTop w:val="0"/>
      <w:marBottom w:val="0"/>
      <w:divBdr>
        <w:top w:val="none" w:sz="0" w:space="0" w:color="auto"/>
        <w:left w:val="none" w:sz="0" w:space="0" w:color="auto"/>
        <w:bottom w:val="none" w:sz="0" w:space="0" w:color="auto"/>
        <w:right w:val="none" w:sz="0" w:space="0" w:color="auto"/>
      </w:divBdr>
    </w:div>
    <w:div w:id="1780098519">
      <w:bodyDiv w:val="1"/>
      <w:marLeft w:val="0"/>
      <w:marRight w:val="0"/>
      <w:marTop w:val="0"/>
      <w:marBottom w:val="0"/>
      <w:divBdr>
        <w:top w:val="none" w:sz="0" w:space="0" w:color="auto"/>
        <w:left w:val="none" w:sz="0" w:space="0" w:color="auto"/>
        <w:bottom w:val="none" w:sz="0" w:space="0" w:color="auto"/>
        <w:right w:val="none" w:sz="0" w:space="0" w:color="auto"/>
      </w:divBdr>
    </w:div>
    <w:div w:id="1782263756">
      <w:bodyDiv w:val="1"/>
      <w:marLeft w:val="0"/>
      <w:marRight w:val="0"/>
      <w:marTop w:val="0"/>
      <w:marBottom w:val="0"/>
      <w:divBdr>
        <w:top w:val="none" w:sz="0" w:space="0" w:color="auto"/>
        <w:left w:val="none" w:sz="0" w:space="0" w:color="auto"/>
        <w:bottom w:val="none" w:sz="0" w:space="0" w:color="auto"/>
        <w:right w:val="none" w:sz="0" w:space="0" w:color="auto"/>
      </w:divBdr>
    </w:div>
    <w:div w:id="1783112240">
      <w:bodyDiv w:val="1"/>
      <w:marLeft w:val="0"/>
      <w:marRight w:val="0"/>
      <w:marTop w:val="0"/>
      <w:marBottom w:val="0"/>
      <w:divBdr>
        <w:top w:val="none" w:sz="0" w:space="0" w:color="auto"/>
        <w:left w:val="none" w:sz="0" w:space="0" w:color="auto"/>
        <w:bottom w:val="none" w:sz="0" w:space="0" w:color="auto"/>
        <w:right w:val="none" w:sz="0" w:space="0" w:color="auto"/>
      </w:divBdr>
    </w:div>
    <w:div w:id="1783449724">
      <w:bodyDiv w:val="1"/>
      <w:marLeft w:val="0"/>
      <w:marRight w:val="0"/>
      <w:marTop w:val="0"/>
      <w:marBottom w:val="0"/>
      <w:divBdr>
        <w:top w:val="none" w:sz="0" w:space="0" w:color="auto"/>
        <w:left w:val="none" w:sz="0" w:space="0" w:color="auto"/>
        <w:bottom w:val="none" w:sz="0" w:space="0" w:color="auto"/>
        <w:right w:val="none" w:sz="0" w:space="0" w:color="auto"/>
      </w:divBdr>
      <w:divsChild>
        <w:div w:id="1043560159">
          <w:marLeft w:val="0"/>
          <w:marRight w:val="0"/>
          <w:marTop w:val="0"/>
          <w:marBottom w:val="0"/>
          <w:divBdr>
            <w:top w:val="none" w:sz="0" w:space="0" w:color="auto"/>
            <w:left w:val="none" w:sz="0" w:space="0" w:color="auto"/>
            <w:bottom w:val="none" w:sz="0" w:space="0" w:color="auto"/>
            <w:right w:val="none" w:sz="0" w:space="0" w:color="auto"/>
          </w:divBdr>
          <w:divsChild>
            <w:div w:id="954600911">
              <w:marLeft w:val="0"/>
              <w:marRight w:val="0"/>
              <w:marTop w:val="0"/>
              <w:marBottom w:val="0"/>
              <w:divBdr>
                <w:top w:val="none" w:sz="0" w:space="0" w:color="auto"/>
                <w:left w:val="none" w:sz="0" w:space="0" w:color="auto"/>
                <w:bottom w:val="none" w:sz="0" w:space="0" w:color="auto"/>
                <w:right w:val="none" w:sz="0" w:space="0" w:color="auto"/>
              </w:divBdr>
              <w:divsChild>
                <w:div w:id="1013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7626">
      <w:bodyDiv w:val="1"/>
      <w:marLeft w:val="0"/>
      <w:marRight w:val="0"/>
      <w:marTop w:val="0"/>
      <w:marBottom w:val="0"/>
      <w:divBdr>
        <w:top w:val="none" w:sz="0" w:space="0" w:color="auto"/>
        <w:left w:val="none" w:sz="0" w:space="0" w:color="auto"/>
        <w:bottom w:val="none" w:sz="0" w:space="0" w:color="auto"/>
        <w:right w:val="none" w:sz="0" w:space="0" w:color="auto"/>
      </w:divBdr>
    </w:div>
    <w:div w:id="1810131624">
      <w:bodyDiv w:val="1"/>
      <w:marLeft w:val="0"/>
      <w:marRight w:val="0"/>
      <w:marTop w:val="0"/>
      <w:marBottom w:val="0"/>
      <w:divBdr>
        <w:top w:val="none" w:sz="0" w:space="0" w:color="auto"/>
        <w:left w:val="none" w:sz="0" w:space="0" w:color="auto"/>
        <w:bottom w:val="none" w:sz="0" w:space="0" w:color="auto"/>
        <w:right w:val="none" w:sz="0" w:space="0" w:color="auto"/>
      </w:divBdr>
    </w:div>
    <w:div w:id="1814059422">
      <w:bodyDiv w:val="1"/>
      <w:marLeft w:val="0"/>
      <w:marRight w:val="0"/>
      <w:marTop w:val="0"/>
      <w:marBottom w:val="0"/>
      <w:divBdr>
        <w:top w:val="none" w:sz="0" w:space="0" w:color="auto"/>
        <w:left w:val="none" w:sz="0" w:space="0" w:color="auto"/>
        <w:bottom w:val="none" w:sz="0" w:space="0" w:color="auto"/>
        <w:right w:val="none" w:sz="0" w:space="0" w:color="auto"/>
      </w:divBdr>
      <w:divsChild>
        <w:div w:id="277418248">
          <w:marLeft w:val="0"/>
          <w:marRight w:val="0"/>
          <w:marTop w:val="0"/>
          <w:marBottom w:val="0"/>
          <w:divBdr>
            <w:top w:val="none" w:sz="0" w:space="0" w:color="auto"/>
            <w:left w:val="none" w:sz="0" w:space="0" w:color="auto"/>
            <w:bottom w:val="none" w:sz="0" w:space="0" w:color="auto"/>
            <w:right w:val="none" w:sz="0" w:space="0" w:color="auto"/>
          </w:divBdr>
          <w:divsChild>
            <w:div w:id="1542329439">
              <w:marLeft w:val="0"/>
              <w:marRight w:val="0"/>
              <w:marTop w:val="0"/>
              <w:marBottom w:val="0"/>
              <w:divBdr>
                <w:top w:val="none" w:sz="0" w:space="0" w:color="auto"/>
                <w:left w:val="none" w:sz="0" w:space="0" w:color="auto"/>
                <w:bottom w:val="none" w:sz="0" w:space="0" w:color="auto"/>
                <w:right w:val="none" w:sz="0" w:space="0" w:color="auto"/>
              </w:divBdr>
              <w:divsChild>
                <w:div w:id="12151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60745">
      <w:bodyDiv w:val="1"/>
      <w:marLeft w:val="0"/>
      <w:marRight w:val="0"/>
      <w:marTop w:val="0"/>
      <w:marBottom w:val="0"/>
      <w:divBdr>
        <w:top w:val="none" w:sz="0" w:space="0" w:color="auto"/>
        <w:left w:val="none" w:sz="0" w:space="0" w:color="auto"/>
        <w:bottom w:val="none" w:sz="0" w:space="0" w:color="auto"/>
        <w:right w:val="none" w:sz="0" w:space="0" w:color="auto"/>
      </w:divBdr>
    </w:div>
    <w:div w:id="1832018061">
      <w:bodyDiv w:val="1"/>
      <w:marLeft w:val="0"/>
      <w:marRight w:val="0"/>
      <w:marTop w:val="0"/>
      <w:marBottom w:val="0"/>
      <w:divBdr>
        <w:top w:val="none" w:sz="0" w:space="0" w:color="auto"/>
        <w:left w:val="none" w:sz="0" w:space="0" w:color="auto"/>
        <w:bottom w:val="none" w:sz="0" w:space="0" w:color="auto"/>
        <w:right w:val="none" w:sz="0" w:space="0" w:color="auto"/>
      </w:divBdr>
      <w:divsChild>
        <w:div w:id="1480613801">
          <w:marLeft w:val="0"/>
          <w:marRight w:val="0"/>
          <w:marTop w:val="0"/>
          <w:marBottom w:val="0"/>
          <w:divBdr>
            <w:top w:val="none" w:sz="0" w:space="0" w:color="auto"/>
            <w:left w:val="none" w:sz="0" w:space="0" w:color="auto"/>
            <w:bottom w:val="none" w:sz="0" w:space="0" w:color="auto"/>
            <w:right w:val="none" w:sz="0" w:space="0" w:color="auto"/>
          </w:divBdr>
          <w:divsChild>
            <w:div w:id="709497226">
              <w:marLeft w:val="0"/>
              <w:marRight w:val="0"/>
              <w:marTop w:val="0"/>
              <w:marBottom w:val="0"/>
              <w:divBdr>
                <w:top w:val="none" w:sz="0" w:space="0" w:color="auto"/>
                <w:left w:val="none" w:sz="0" w:space="0" w:color="auto"/>
                <w:bottom w:val="none" w:sz="0" w:space="0" w:color="auto"/>
                <w:right w:val="none" w:sz="0" w:space="0" w:color="auto"/>
              </w:divBdr>
              <w:divsChild>
                <w:div w:id="13055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73292">
      <w:bodyDiv w:val="1"/>
      <w:marLeft w:val="0"/>
      <w:marRight w:val="0"/>
      <w:marTop w:val="0"/>
      <w:marBottom w:val="0"/>
      <w:divBdr>
        <w:top w:val="none" w:sz="0" w:space="0" w:color="auto"/>
        <w:left w:val="none" w:sz="0" w:space="0" w:color="auto"/>
        <w:bottom w:val="none" w:sz="0" w:space="0" w:color="auto"/>
        <w:right w:val="none" w:sz="0" w:space="0" w:color="auto"/>
      </w:divBdr>
    </w:div>
    <w:div w:id="1839924313">
      <w:bodyDiv w:val="1"/>
      <w:marLeft w:val="0"/>
      <w:marRight w:val="0"/>
      <w:marTop w:val="0"/>
      <w:marBottom w:val="0"/>
      <w:divBdr>
        <w:top w:val="none" w:sz="0" w:space="0" w:color="auto"/>
        <w:left w:val="none" w:sz="0" w:space="0" w:color="auto"/>
        <w:bottom w:val="none" w:sz="0" w:space="0" w:color="auto"/>
        <w:right w:val="none" w:sz="0" w:space="0" w:color="auto"/>
      </w:divBdr>
    </w:div>
    <w:div w:id="1845826091">
      <w:bodyDiv w:val="1"/>
      <w:marLeft w:val="0"/>
      <w:marRight w:val="0"/>
      <w:marTop w:val="0"/>
      <w:marBottom w:val="0"/>
      <w:divBdr>
        <w:top w:val="none" w:sz="0" w:space="0" w:color="auto"/>
        <w:left w:val="none" w:sz="0" w:space="0" w:color="auto"/>
        <w:bottom w:val="none" w:sz="0" w:space="0" w:color="auto"/>
        <w:right w:val="none" w:sz="0" w:space="0" w:color="auto"/>
      </w:divBdr>
    </w:div>
    <w:div w:id="1852716887">
      <w:bodyDiv w:val="1"/>
      <w:marLeft w:val="0"/>
      <w:marRight w:val="0"/>
      <w:marTop w:val="0"/>
      <w:marBottom w:val="0"/>
      <w:divBdr>
        <w:top w:val="none" w:sz="0" w:space="0" w:color="auto"/>
        <w:left w:val="none" w:sz="0" w:space="0" w:color="auto"/>
        <w:bottom w:val="none" w:sz="0" w:space="0" w:color="auto"/>
        <w:right w:val="none" w:sz="0" w:space="0" w:color="auto"/>
      </w:divBdr>
      <w:divsChild>
        <w:div w:id="196236367">
          <w:marLeft w:val="0"/>
          <w:marRight w:val="0"/>
          <w:marTop w:val="0"/>
          <w:marBottom w:val="0"/>
          <w:divBdr>
            <w:top w:val="none" w:sz="0" w:space="0" w:color="auto"/>
            <w:left w:val="none" w:sz="0" w:space="0" w:color="auto"/>
            <w:bottom w:val="none" w:sz="0" w:space="0" w:color="auto"/>
            <w:right w:val="none" w:sz="0" w:space="0" w:color="auto"/>
          </w:divBdr>
          <w:divsChild>
            <w:div w:id="1865753456">
              <w:marLeft w:val="0"/>
              <w:marRight w:val="0"/>
              <w:marTop w:val="0"/>
              <w:marBottom w:val="0"/>
              <w:divBdr>
                <w:top w:val="none" w:sz="0" w:space="0" w:color="auto"/>
                <w:left w:val="none" w:sz="0" w:space="0" w:color="auto"/>
                <w:bottom w:val="none" w:sz="0" w:space="0" w:color="auto"/>
                <w:right w:val="none" w:sz="0" w:space="0" w:color="auto"/>
              </w:divBdr>
              <w:divsChild>
                <w:div w:id="8074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5007">
      <w:bodyDiv w:val="1"/>
      <w:marLeft w:val="0"/>
      <w:marRight w:val="0"/>
      <w:marTop w:val="0"/>
      <w:marBottom w:val="0"/>
      <w:divBdr>
        <w:top w:val="none" w:sz="0" w:space="0" w:color="auto"/>
        <w:left w:val="none" w:sz="0" w:space="0" w:color="auto"/>
        <w:bottom w:val="none" w:sz="0" w:space="0" w:color="auto"/>
        <w:right w:val="none" w:sz="0" w:space="0" w:color="auto"/>
      </w:divBdr>
    </w:div>
    <w:div w:id="1874348068">
      <w:bodyDiv w:val="1"/>
      <w:marLeft w:val="0"/>
      <w:marRight w:val="0"/>
      <w:marTop w:val="0"/>
      <w:marBottom w:val="0"/>
      <w:divBdr>
        <w:top w:val="none" w:sz="0" w:space="0" w:color="auto"/>
        <w:left w:val="none" w:sz="0" w:space="0" w:color="auto"/>
        <w:bottom w:val="none" w:sz="0" w:space="0" w:color="auto"/>
        <w:right w:val="none" w:sz="0" w:space="0" w:color="auto"/>
      </w:divBdr>
    </w:div>
    <w:div w:id="1880510476">
      <w:bodyDiv w:val="1"/>
      <w:marLeft w:val="0"/>
      <w:marRight w:val="0"/>
      <w:marTop w:val="0"/>
      <w:marBottom w:val="0"/>
      <w:divBdr>
        <w:top w:val="none" w:sz="0" w:space="0" w:color="auto"/>
        <w:left w:val="none" w:sz="0" w:space="0" w:color="auto"/>
        <w:bottom w:val="none" w:sz="0" w:space="0" w:color="auto"/>
        <w:right w:val="none" w:sz="0" w:space="0" w:color="auto"/>
      </w:divBdr>
    </w:div>
    <w:div w:id="1886599958">
      <w:bodyDiv w:val="1"/>
      <w:marLeft w:val="0"/>
      <w:marRight w:val="0"/>
      <w:marTop w:val="0"/>
      <w:marBottom w:val="0"/>
      <w:divBdr>
        <w:top w:val="none" w:sz="0" w:space="0" w:color="auto"/>
        <w:left w:val="none" w:sz="0" w:space="0" w:color="auto"/>
        <w:bottom w:val="none" w:sz="0" w:space="0" w:color="auto"/>
        <w:right w:val="none" w:sz="0" w:space="0" w:color="auto"/>
      </w:divBdr>
    </w:div>
    <w:div w:id="1905751278">
      <w:bodyDiv w:val="1"/>
      <w:marLeft w:val="0"/>
      <w:marRight w:val="0"/>
      <w:marTop w:val="0"/>
      <w:marBottom w:val="0"/>
      <w:divBdr>
        <w:top w:val="none" w:sz="0" w:space="0" w:color="auto"/>
        <w:left w:val="none" w:sz="0" w:space="0" w:color="auto"/>
        <w:bottom w:val="none" w:sz="0" w:space="0" w:color="auto"/>
        <w:right w:val="none" w:sz="0" w:space="0" w:color="auto"/>
      </w:divBdr>
    </w:div>
    <w:div w:id="1909684326">
      <w:bodyDiv w:val="1"/>
      <w:marLeft w:val="0"/>
      <w:marRight w:val="0"/>
      <w:marTop w:val="0"/>
      <w:marBottom w:val="0"/>
      <w:divBdr>
        <w:top w:val="none" w:sz="0" w:space="0" w:color="auto"/>
        <w:left w:val="none" w:sz="0" w:space="0" w:color="auto"/>
        <w:bottom w:val="none" w:sz="0" w:space="0" w:color="auto"/>
        <w:right w:val="none" w:sz="0" w:space="0" w:color="auto"/>
      </w:divBdr>
    </w:div>
    <w:div w:id="1909731078">
      <w:bodyDiv w:val="1"/>
      <w:marLeft w:val="0"/>
      <w:marRight w:val="0"/>
      <w:marTop w:val="0"/>
      <w:marBottom w:val="0"/>
      <w:divBdr>
        <w:top w:val="none" w:sz="0" w:space="0" w:color="auto"/>
        <w:left w:val="none" w:sz="0" w:space="0" w:color="auto"/>
        <w:bottom w:val="none" w:sz="0" w:space="0" w:color="auto"/>
        <w:right w:val="none" w:sz="0" w:space="0" w:color="auto"/>
      </w:divBdr>
    </w:div>
    <w:div w:id="1912110059">
      <w:bodyDiv w:val="1"/>
      <w:marLeft w:val="0"/>
      <w:marRight w:val="0"/>
      <w:marTop w:val="0"/>
      <w:marBottom w:val="0"/>
      <w:divBdr>
        <w:top w:val="none" w:sz="0" w:space="0" w:color="auto"/>
        <w:left w:val="none" w:sz="0" w:space="0" w:color="auto"/>
        <w:bottom w:val="none" w:sz="0" w:space="0" w:color="auto"/>
        <w:right w:val="none" w:sz="0" w:space="0" w:color="auto"/>
      </w:divBdr>
    </w:div>
    <w:div w:id="1915360773">
      <w:bodyDiv w:val="1"/>
      <w:marLeft w:val="0"/>
      <w:marRight w:val="0"/>
      <w:marTop w:val="0"/>
      <w:marBottom w:val="0"/>
      <w:divBdr>
        <w:top w:val="none" w:sz="0" w:space="0" w:color="auto"/>
        <w:left w:val="none" w:sz="0" w:space="0" w:color="auto"/>
        <w:bottom w:val="none" w:sz="0" w:space="0" w:color="auto"/>
        <w:right w:val="none" w:sz="0" w:space="0" w:color="auto"/>
      </w:divBdr>
      <w:divsChild>
        <w:div w:id="119493187">
          <w:marLeft w:val="0"/>
          <w:marRight w:val="0"/>
          <w:marTop w:val="0"/>
          <w:marBottom w:val="0"/>
          <w:divBdr>
            <w:top w:val="none" w:sz="0" w:space="0" w:color="auto"/>
            <w:left w:val="none" w:sz="0" w:space="0" w:color="auto"/>
            <w:bottom w:val="none" w:sz="0" w:space="0" w:color="auto"/>
            <w:right w:val="none" w:sz="0" w:space="0" w:color="auto"/>
          </w:divBdr>
          <w:divsChild>
            <w:div w:id="1102336363">
              <w:marLeft w:val="0"/>
              <w:marRight w:val="0"/>
              <w:marTop w:val="0"/>
              <w:marBottom w:val="0"/>
              <w:divBdr>
                <w:top w:val="none" w:sz="0" w:space="0" w:color="auto"/>
                <w:left w:val="none" w:sz="0" w:space="0" w:color="auto"/>
                <w:bottom w:val="none" w:sz="0" w:space="0" w:color="auto"/>
                <w:right w:val="none" w:sz="0" w:space="0" w:color="auto"/>
              </w:divBdr>
              <w:divsChild>
                <w:div w:id="8696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00216">
      <w:bodyDiv w:val="1"/>
      <w:marLeft w:val="0"/>
      <w:marRight w:val="0"/>
      <w:marTop w:val="0"/>
      <w:marBottom w:val="0"/>
      <w:divBdr>
        <w:top w:val="none" w:sz="0" w:space="0" w:color="auto"/>
        <w:left w:val="none" w:sz="0" w:space="0" w:color="auto"/>
        <w:bottom w:val="none" w:sz="0" w:space="0" w:color="auto"/>
        <w:right w:val="none" w:sz="0" w:space="0" w:color="auto"/>
      </w:divBdr>
    </w:div>
    <w:div w:id="1941570062">
      <w:bodyDiv w:val="1"/>
      <w:marLeft w:val="0"/>
      <w:marRight w:val="0"/>
      <w:marTop w:val="0"/>
      <w:marBottom w:val="0"/>
      <w:divBdr>
        <w:top w:val="none" w:sz="0" w:space="0" w:color="auto"/>
        <w:left w:val="none" w:sz="0" w:space="0" w:color="auto"/>
        <w:bottom w:val="none" w:sz="0" w:space="0" w:color="auto"/>
        <w:right w:val="none" w:sz="0" w:space="0" w:color="auto"/>
      </w:divBdr>
    </w:div>
    <w:div w:id="1945920699">
      <w:bodyDiv w:val="1"/>
      <w:marLeft w:val="0"/>
      <w:marRight w:val="0"/>
      <w:marTop w:val="0"/>
      <w:marBottom w:val="0"/>
      <w:divBdr>
        <w:top w:val="none" w:sz="0" w:space="0" w:color="auto"/>
        <w:left w:val="none" w:sz="0" w:space="0" w:color="auto"/>
        <w:bottom w:val="none" w:sz="0" w:space="0" w:color="auto"/>
        <w:right w:val="none" w:sz="0" w:space="0" w:color="auto"/>
      </w:divBdr>
    </w:div>
    <w:div w:id="1974291208">
      <w:bodyDiv w:val="1"/>
      <w:marLeft w:val="0"/>
      <w:marRight w:val="0"/>
      <w:marTop w:val="0"/>
      <w:marBottom w:val="0"/>
      <w:divBdr>
        <w:top w:val="none" w:sz="0" w:space="0" w:color="auto"/>
        <w:left w:val="none" w:sz="0" w:space="0" w:color="auto"/>
        <w:bottom w:val="none" w:sz="0" w:space="0" w:color="auto"/>
        <w:right w:val="none" w:sz="0" w:space="0" w:color="auto"/>
      </w:divBdr>
    </w:div>
    <w:div w:id="1984849860">
      <w:bodyDiv w:val="1"/>
      <w:marLeft w:val="0"/>
      <w:marRight w:val="0"/>
      <w:marTop w:val="0"/>
      <w:marBottom w:val="0"/>
      <w:divBdr>
        <w:top w:val="none" w:sz="0" w:space="0" w:color="auto"/>
        <w:left w:val="none" w:sz="0" w:space="0" w:color="auto"/>
        <w:bottom w:val="none" w:sz="0" w:space="0" w:color="auto"/>
        <w:right w:val="none" w:sz="0" w:space="0" w:color="auto"/>
      </w:divBdr>
      <w:divsChild>
        <w:div w:id="1434203840">
          <w:marLeft w:val="0"/>
          <w:marRight w:val="0"/>
          <w:marTop w:val="0"/>
          <w:marBottom w:val="0"/>
          <w:divBdr>
            <w:top w:val="none" w:sz="0" w:space="0" w:color="auto"/>
            <w:left w:val="none" w:sz="0" w:space="0" w:color="auto"/>
            <w:bottom w:val="none" w:sz="0" w:space="0" w:color="auto"/>
            <w:right w:val="none" w:sz="0" w:space="0" w:color="auto"/>
          </w:divBdr>
          <w:divsChild>
            <w:div w:id="573052198">
              <w:marLeft w:val="0"/>
              <w:marRight w:val="0"/>
              <w:marTop w:val="0"/>
              <w:marBottom w:val="0"/>
              <w:divBdr>
                <w:top w:val="none" w:sz="0" w:space="0" w:color="auto"/>
                <w:left w:val="none" w:sz="0" w:space="0" w:color="auto"/>
                <w:bottom w:val="none" w:sz="0" w:space="0" w:color="auto"/>
                <w:right w:val="none" w:sz="0" w:space="0" w:color="auto"/>
              </w:divBdr>
              <w:divsChild>
                <w:div w:id="930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89125">
      <w:bodyDiv w:val="1"/>
      <w:marLeft w:val="0"/>
      <w:marRight w:val="0"/>
      <w:marTop w:val="0"/>
      <w:marBottom w:val="0"/>
      <w:divBdr>
        <w:top w:val="none" w:sz="0" w:space="0" w:color="auto"/>
        <w:left w:val="none" w:sz="0" w:space="0" w:color="auto"/>
        <w:bottom w:val="none" w:sz="0" w:space="0" w:color="auto"/>
        <w:right w:val="none" w:sz="0" w:space="0" w:color="auto"/>
      </w:divBdr>
    </w:div>
    <w:div w:id="1988389457">
      <w:bodyDiv w:val="1"/>
      <w:marLeft w:val="0"/>
      <w:marRight w:val="0"/>
      <w:marTop w:val="0"/>
      <w:marBottom w:val="0"/>
      <w:divBdr>
        <w:top w:val="none" w:sz="0" w:space="0" w:color="auto"/>
        <w:left w:val="none" w:sz="0" w:space="0" w:color="auto"/>
        <w:bottom w:val="none" w:sz="0" w:space="0" w:color="auto"/>
        <w:right w:val="none" w:sz="0" w:space="0" w:color="auto"/>
      </w:divBdr>
    </w:div>
    <w:div w:id="1991665522">
      <w:bodyDiv w:val="1"/>
      <w:marLeft w:val="0"/>
      <w:marRight w:val="0"/>
      <w:marTop w:val="0"/>
      <w:marBottom w:val="0"/>
      <w:divBdr>
        <w:top w:val="none" w:sz="0" w:space="0" w:color="auto"/>
        <w:left w:val="none" w:sz="0" w:space="0" w:color="auto"/>
        <w:bottom w:val="none" w:sz="0" w:space="0" w:color="auto"/>
        <w:right w:val="none" w:sz="0" w:space="0" w:color="auto"/>
      </w:divBdr>
    </w:div>
    <w:div w:id="1995375273">
      <w:bodyDiv w:val="1"/>
      <w:marLeft w:val="0"/>
      <w:marRight w:val="0"/>
      <w:marTop w:val="0"/>
      <w:marBottom w:val="0"/>
      <w:divBdr>
        <w:top w:val="none" w:sz="0" w:space="0" w:color="auto"/>
        <w:left w:val="none" w:sz="0" w:space="0" w:color="auto"/>
        <w:bottom w:val="none" w:sz="0" w:space="0" w:color="auto"/>
        <w:right w:val="none" w:sz="0" w:space="0" w:color="auto"/>
      </w:divBdr>
    </w:div>
    <w:div w:id="2006742817">
      <w:bodyDiv w:val="1"/>
      <w:marLeft w:val="0"/>
      <w:marRight w:val="0"/>
      <w:marTop w:val="0"/>
      <w:marBottom w:val="0"/>
      <w:divBdr>
        <w:top w:val="none" w:sz="0" w:space="0" w:color="auto"/>
        <w:left w:val="none" w:sz="0" w:space="0" w:color="auto"/>
        <w:bottom w:val="none" w:sz="0" w:space="0" w:color="auto"/>
        <w:right w:val="none" w:sz="0" w:space="0" w:color="auto"/>
      </w:divBdr>
    </w:div>
    <w:div w:id="2020963188">
      <w:bodyDiv w:val="1"/>
      <w:marLeft w:val="0"/>
      <w:marRight w:val="0"/>
      <w:marTop w:val="0"/>
      <w:marBottom w:val="0"/>
      <w:divBdr>
        <w:top w:val="none" w:sz="0" w:space="0" w:color="auto"/>
        <w:left w:val="none" w:sz="0" w:space="0" w:color="auto"/>
        <w:bottom w:val="none" w:sz="0" w:space="0" w:color="auto"/>
        <w:right w:val="none" w:sz="0" w:space="0" w:color="auto"/>
      </w:divBdr>
    </w:div>
    <w:div w:id="2021658707">
      <w:bodyDiv w:val="1"/>
      <w:marLeft w:val="0"/>
      <w:marRight w:val="0"/>
      <w:marTop w:val="0"/>
      <w:marBottom w:val="0"/>
      <w:divBdr>
        <w:top w:val="none" w:sz="0" w:space="0" w:color="auto"/>
        <w:left w:val="none" w:sz="0" w:space="0" w:color="auto"/>
        <w:bottom w:val="none" w:sz="0" w:space="0" w:color="auto"/>
        <w:right w:val="none" w:sz="0" w:space="0" w:color="auto"/>
      </w:divBdr>
    </w:div>
    <w:div w:id="2022000405">
      <w:bodyDiv w:val="1"/>
      <w:marLeft w:val="0"/>
      <w:marRight w:val="0"/>
      <w:marTop w:val="0"/>
      <w:marBottom w:val="0"/>
      <w:divBdr>
        <w:top w:val="none" w:sz="0" w:space="0" w:color="auto"/>
        <w:left w:val="none" w:sz="0" w:space="0" w:color="auto"/>
        <w:bottom w:val="none" w:sz="0" w:space="0" w:color="auto"/>
        <w:right w:val="none" w:sz="0" w:space="0" w:color="auto"/>
      </w:divBdr>
    </w:div>
    <w:div w:id="2024548913">
      <w:bodyDiv w:val="1"/>
      <w:marLeft w:val="0"/>
      <w:marRight w:val="0"/>
      <w:marTop w:val="0"/>
      <w:marBottom w:val="0"/>
      <w:divBdr>
        <w:top w:val="none" w:sz="0" w:space="0" w:color="auto"/>
        <w:left w:val="none" w:sz="0" w:space="0" w:color="auto"/>
        <w:bottom w:val="none" w:sz="0" w:space="0" w:color="auto"/>
        <w:right w:val="none" w:sz="0" w:space="0" w:color="auto"/>
      </w:divBdr>
    </w:div>
    <w:div w:id="2033874884">
      <w:bodyDiv w:val="1"/>
      <w:marLeft w:val="0"/>
      <w:marRight w:val="0"/>
      <w:marTop w:val="0"/>
      <w:marBottom w:val="0"/>
      <w:divBdr>
        <w:top w:val="none" w:sz="0" w:space="0" w:color="auto"/>
        <w:left w:val="none" w:sz="0" w:space="0" w:color="auto"/>
        <w:bottom w:val="none" w:sz="0" w:space="0" w:color="auto"/>
        <w:right w:val="none" w:sz="0" w:space="0" w:color="auto"/>
      </w:divBdr>
    </w:div>
    <w:div w:id="2044012845">
      <w:bodyDiv w:val="1"/>
      <w:marLeft w:val="0"/>
      <w:marRight w:val="0"/>
      <w:marTop w:val="0"/>
      <w:marBottom w:val="0"/>
      <w:divBdr>
        <w:top w:val="none" w:sz="0" w:space="0" w:color="auto"/>
        <w:left w:val="none" w:sz="0" w:space="0" w:color="auto"/>
        <w:bottom w:val="none" w:sz="0" w:space="0" w:color="auto"/>
        <w:right w:val="none" w:sz="0" w:space="0" w:color="auto"/>
      </w:divBdr>
    </w:div>
    <w:div w:id="2050757692">
      <w:bodyDiv w:val="1"/>
      <w:marLeft w:val="0"/>
      <w:marRight w:val="0"/>
      <w:marTop w:val="0"/>
      <w:marBottom w:val="0"/>
      <w:divBdr>
        <w:top w:val="none" w:sz="0" w:space="0" w:color="auto"/>
        <w:left w:val="none" w:sz="0" w:space="0" w:color="auto"/>
        <w:bottom w:val="none" w:sz="0" w:space="0" w:color="auto"/>
        <w:right w:val="none" w:sz="0" w:space="0" w:color="auto"/>
      </w:divBdr>
      <w:divsChild>
        <w:div w:id="889265234">
          <w:marLeft w:val="0"/>
          <w:marRight w:val="0"/>
          <w:marTop w:val="0"/>
          <w:marBottom w:val="0"/>
          <w:divBdr>
            <w:top w:val="none" w:sz="0" w:space="0" w:color="auto"/>
            <w:left w:val="none" w:sz="0" w:space="0" w:color="auto"/>
            <w:bottom w:val="none" w:sz="0" w:space="0" w:color="auto"/>
            <w:right w:val="none" w:sz="0" w:space="0" w:color="auto"/>
          </w:divBdr>
          <w:divsChild>
            <w:div w:id="1543636657">
              <w:marLeft w:val="0"/>
              <w:marRight w:val="0"/>
              <w:marTop w:val="0"/>
              <w:marBottom w:val="0"/>
              <w:divBdr>
                <w:top w:val="none" w:sz="0" w:space="0" w:color="auto"/>
                <w:left w:val="none" w:sz="0" w:space="0" w:color="auto"/>
                <w:bottom w:val="none" w:sz="0" w:space="0" w:color="auto"/>
                <w:right w:val="none" w:sz="0" w:space="0" w:color="auto"/>
              </w:divBdr>
              <w:divsChild>
                <w:div w:id="4704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973">
      <w:bodyDiv w:val="1"/>
      <w:marLeft w:val="0"/>
      <w:marRight w:val="0"/>
      <w:marTop w:val="0"/>
      <w:marBottom w:val="0"/>
      <w:divBdr>
        <w:top w:val="none" w:sz="0" w:space="0" w:color="auto"/>
        <w:left w:val="none" w:sz="0" w:space="0" w:color="auto"/>
        <w:bottom w:val="none" w:sz="0" w:space="0" w:color="auto"/>
        <w:right w:val="none" w:sz="0" w:space="0" w:color="auto"/>
      </w:divBdr>
    </w:div>
    <w:div w:id="2051412901">
      <w:bodyDiv w:val="1"/>
      <w:marLeft w:val="0"/>
      <w:marRight w:val="0"/>
      <w:marTop w:val="0"/>
      <w:marBottom w:val="0"/>
      <w:divBdr>
        <w:top w:val="none" w:sz="0" w:space="0" w:color="auto"/>
        <w:left w:val="none" w:sz="0" w:space="0" w:color="auto"/>
        <w:bottom w:val="none" w:sz="0" w:space="0" w:color="auto"/>
        <w:right w:val="none" w:sz="0" w:space="0" w:color="auto"/>
      </w:divBdr>
    </w:div>
    <w:div w:id="2052726546">
      <w:bodyDiv w:val="1"/>
      <w:marLeft w:val="0"/>
      <w:marRight w:val="0"/>
      <w:marTop w:val="0"/>
      <w:marBottom w:val="0"/>
      <w:divBdr>
        <w:top w:val="none" w:sz="0" w:space="0" w:color="auto"/>
        <w:left w:val="none" w:sz="0" w:space="0" w:color="auto"/>
        <w:bottom w:val="none" w:sz="0" w:space="0" w:color="auto"/>
        <w:right w:val="none" w:sz="0" w:space="0" w:color="auto"/>
      </w:divBdr>
    </w:div>
    <w:div w:id="2093089285">
      <w:bodyDiv w:val="1"/>
      <w:marLeft w:val="0"/>
      <w:marRight w:val="0"/>
      <w:marTop w:val="0"/>
      <w:marBottom w:val="0"/>
      <w:divBdr>
        <w:top w:val="none" w:sz="0" w:space="0" w:color="auto"/>
        <w:left w:val="none" w:sz="0" w:space="0" w:color="auto"/>
        <w:bottom w:val="none" w:sz="0" w:space="0" w:color="auto"/>
        <w:right w:val="none" w:sz="0" w:space="0" w:color="auto"/>
      </w:divBdr>
    </w:div>
    <w:div w:id="2111970674">
      <w:bodyDiv w:val="1"/>
      <w:marLeft w:val="0"/>
      <w:marRight w:val="0"/>
      <w:marTop w:val="0"/>
      <w:marBottom w:val="0"/>
      <w:divBdr>
        <w:top w:val="none" w:sz="0" w:space="0" w:color="auto"/>
        <w:left w:val="none" w:sz="0" w:space="0" w:color="auto"/>
        <w:bottom w:val="none" w:sz="0" w:space="0" w:color="auto"/>
        <w:right w:val="none" w:sz="0" w:space="0" w:color="auto"/>
      </w:divBdr>
    </w:div>
    <w:div w:id="2127113429">
      <w:bodyDiv w:val="1"/>
      <w:marLeft w:val="0"/>
      <w:marRight w:val="0"/>
      <w:marTop w:val="0"/>
      <w:marBottom w:val="0"/>
      <w:divBdr>
        <w:top w:val="none" w:sz="0" w:space="0" w:color="auto"/>
        <w:left w:val="none" w:sz="0" w:space="0" w:color="auto"/>
        <w:bottom w:val="none" w:sz="0" w:space="0" w:color="auto"/>
        <w:right w:val="none" w:sz="0" w:space="0" w:color="auto"/>
      </w:divBdr>
    </w:div>
    <w:div w:id="21349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chpr.org/legalinstruments/detail?id=1" TargetMode="External"/><Relationship Id="rId13" Type="http://schemas.openxmlformats.org/officeDocument/2006/relationships/hyperlink" Target="https://www.achpr.org/legalinstruments/detail?id=22" TargetMode="External"/><Relationship Id="rId3" Type="http://schemas.openxmlformats.org/officeDocument/2006/relationships/hyperlink" Target="https://www.achpr.org/legalinstruments/detail?id=10" TargetMode="External"/><Relationship Id="rId7" Type="http://schemas.openxmlformats.org/officeDocument/2006/relationships/hyperlink" Target="https://www.achpr.org/legalinstruments/detail?id=33" TargetMode="External"/><Relationship Id="rId12" Type="http://schemas.openxmlformats.org/officeDocument/2006/relationships/hyperlink" Target="https://www.achpr.org/legalinstruments/detail?id=36" TargetMode="External"/><Relationship Id="rId17" Type="http://schemas.openxmlformats.org/officeDocument/2006/relationships/hyperlink" Target="https://www.achpr.org/legalinstruments/detail?id=51" TargetMode="External"/><Relationship Id="rId2" Type="http://schemas.openxmlformats.org/officeDocument/2006/relationships/hyperlink" Target="https://www.achpr.org/legalinstruments/detail?id=13" TargetMode="External"/><Relationship Id="rId16" Type="http://schemas.openxmlformats.org/officeDocument/2006/relationships/hyperlink" Target="http://www.pulp.up.ac.za/legal-compilations/compendium-of-key-human-rights-documents-of-the-african-union-sixth-edition" TargetMode="External"/><Relationship Id="rId1" Type="http://schemas.openxmlformats.org/officeDocument/2006/relationships/hyperlink" Target="https://www.achpr.org/legalinstruments/detail?id=14" TargetMode="External"/><Relationship Id="rId6" Type="http://schemas.openxmlformats.org/officeDocument/2006/relationships/hyperlink" Target="https://www.achpr.org/public/Document/file/English/Guidelines%20on%20State%20Reporting%20under%20the%20Maputo%20Protocol_2.pdf" TargetMode="External"/><Relationship Id="rId11" Type="http://schemas.openxmlformats.org/officeDocument/2006/relationships/hyperlink" Target="https://www.achpr.org/legalinstruments/detail?id=39" TargetMode="External"/><Relationship Id="rId5" Type="http://schemas.openxmlformats.org/officeDocument/2006/relationships/hyperlink" Target="https://www.achpr.org/legalinstruments/detail?id=47" TargetMode="External"/><Relationship Id="rId15" Type="http://schemas.openxmlformats.org/officeDocument/2006/relationships/hyperlink" Target="https://www.achpr.org/adoptedresolution" TargetMode="External"/><Relationship Id="rId10" Type="http://schemas.openxmlformats.org/officeDocument/2006/relationships/hyperlink" Target="https://www.achpr.org/legalinstruments/detail?id=44" TargetMode="External"/><Relationship Id="rId4" Type="http://schemas.openxmlformats.org/officeDocument/2006/relationships/hyperlink" Target="https://www.achpr.org/legalinstruments/detail?id=60" TargetMode="External"/><Relationship Id="rId9" Type="http://schemas.openxmlformats.org/officeDocument/2006/relationships/hyperlink" Target="https://www.achpr.org/legalinstruments/detail?id=61" TargetMode="External"/><Relationship Id="rId14" Type="http://schemas.openxmlformats.org/officeDocument/2006/relationships/hyperlink" Target="https://www.achpr.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84B5-111B-4946-B8FD-354F6A04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Satang Nabaneh</dc:creator>
  <cp:keywords/>
  <dc:description/>
  <cp:lastModifiedBy>Susan Mutambasere</cp:lastModifiedBy>
  <cp:revision>4</cp:revision>
  <dcterms:created xsi:type="dcterms:W3CDTF">2020-11-04T08:23:00Z</dcterms:created>
  <dcterms:modified xsi:type="dcterms:W3CDTF">2020-11-04T08:36:00Z</dcterms:modified>
</cp:coreProperties>
</file>